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AC63" w14:textId="77777777" w:rsidR="0088170F" w:rsidRDefault="0088170F" w:rsidP="00B224FD">
      <w:pPr>
        <w:jc w:val="center"/>
      </w:pPr>
      <w:r>
        <w:t>Class Exercise 9</w:t>
      </w:r>
    </w:p>
    <w:p w14:paraId="4F8531CC" w14:textId="77777777" w:rsidR="00B224FD" w:rsidRDefault="00B224FD" w:rsidP="00B224FD">
      <w:pPr>
        <w:spacing w:after="0"/>
      </w:pPr>
      <w:r>
        <w:t>This exercise is based upon Chapter 10 of the SAS Advanced Certification Prep Guide.  We will review execution of macro variables during the DATA step.  We try to set up a more natural context, in which we work with a grouped data set, and use _N_ to index our macro variables.</w:t>
      </w:r>
    </w:p>
    <w:p w14:paraId="43D44529" w14:textId="77777777" w:rsidR="00B224FD" w:rsidRDefault="00B224FD" w:rsidP="00B224FD">
      <w:pPr>
        <w:spacing w:after="0"/>
      </w:pPr>
    </w:p>
    <w:p w14:paraId="416E1EDF" w14:textId="77777777" w:rsidR="00B224FD" w:rsidRDefault="00B224FD" w:rsidP="00B224FD">
      <w:pPr>
        <w:spacing w:after="0"/>
      </w:pPr>
      <w:r>
        <w:t xml:space="preserve">Begin again by importing the simulated Medicare data set from Excel into </w:t>
      </w:r>
      <w:proofErr w:type="spellStart"/>
      <w:r>
        <w:t>WORK.meddb</w:t>
      </w:r>
      <w:proofErr w:type="spellEnd"/>
      <w:r>
        <w:t xml:space="preserve">.  Run the following commands to </w:t>
      </w:r>
      <w:proofErr w:type="spellStart"/>
      <w:r>
        <w:t>refamiliarize</w:t>
      </w:r>
      <w:proofErr w:type="spellEnd"/>
      <w:r>
        <w:t xml:space="preserve"> yourself with the data.</w:t>
      </w:r>
    </w:p>
    <w:p w14:paraId="38A316D8" w14:textId="77777777" w:rsidR="00B224FD" w:rsidRDefault="00B224FD" w:rsidP="00B224FD">
      <w:pPr>
        <w:spacing w:after="0"/>
      </w:pPr>
    </w:p>
    <w:p w14:paraId="63B04165" w14:textId="77777777" w:rsidR="00B224FD" w:rsidRPr="00D941A7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 w:rsidRPr="00D941A7"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D941A7">
        <w:rPr>
          <w:rFonts w:ascii="Courier New" w:hAnsi="Courier New" w:cs="Courier New"/>
          <w:bCs/>
          <w:sz w:val="20"/>
          <w:szCs w:val="20"/>
          <w:shd w:val="clear" w:color="auto" w:fill="FFFFFF"/>
        </w:rPr>
        <w:t>print</w:t>
      </w:r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data=</w:t>
      </w:r>
      <w:proofErr w:type="spellStart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meddb</w:t>
      </w:r>
      <w:proofErr w:type="spellEnd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(</w:t>
      </w:r>
      <w:proofErr w:type="spellStart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obs</w:t>
      </w:r>
      <w:proofErr w:type="spellEnd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=</w:t>
      </w:r>
      <w:r w:rsidRPr="00D941A7">
        <w:rPr>
          <w:rFonts w:ascii="Courier New" w:hAnsi="Courier New" w:cs="Courier New"/>
          <w:bCs/>
          <w:sz w:val="20"/>
          <w:szCs w:val="20"/>
          <w:shd w:val="clear" w:color="auto" w:fill="FFFFFF"/>
        </w:rPr>
        <w:t>20</w:t>
      </w:r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);</w:t>
      </w:r>
    </w:p>
    <w:p w14:paraId="7BC9B33A" w14:textId="77777777" w:rsidR="00B224FD" w:rsidRPr="00D941A7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format</w:t>
      </w:r>
      <w:proofErr w:type="gramEnd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dos date7. SSN SSN11. </w:t>
      </w:r>
      <w:proofErr w:type="gramStart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claim</w:t>
      </w:r>
      <w:proofErr w:type="gramEnd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dollar14.2;</w:t>
      </w:r>
    </w:p>
    <w:p w14:paraId="03EDBBB9" w14:textId="77777777" w:rsidR="00B224FD" w:rsidRPr="00D941A7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941A7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 w:rsidRPr="00D941A7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247613A" w14:textId="77777777" w:rsidR="00B224FD" w:rsidRDefault="00B224FD" w:rsidP="00B224FD">
      <w:pPr>
        <w:spacing w:after="0"/>
      </w:pPr>
    </w:p>
    <w:p w14:paraId="1769D0AE" w14:textId="77777777" w:rsidR="00B224FD" w:rsidRDefault="00B224FD" w:rsidP="00B224FD">
      <w:pPr>
        <w:spacing w:after="0"/>
      </w:pPr>
      <w:r>
        <w:t>Let’s create some grouped output first.</w:t>
      </w:r>
    </w:p>
    <w:p w14:paraId="5177582F" w14:textId="77777777" w:rsidR="00B224FD" w:rsidRDefault="00B224FD" w:rsidP="00B224FD">
      <w:pPr>
        <w:spacing w:after="0"/>
      </w:pPr>
    </w:p>
    <w:p w14:paraId="6A7EED05" w14:textId="77777777" w:rsidR="00B224FD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sql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2257D2E0" w14:textId="77777777" w:rsidR="00B224FD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create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table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tosclaim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as select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, count(*) as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nct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, sum(claim) as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</w:p>
    <w:p w14:paraId="1E41B118" w14:textId="77777777" w:rsidR="00B224FD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from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meddb</w:t>
      </w:r>
      <w:proofErr w:type="spellEnd"/>
    </w:p>
    <w:p w14:paraId="5933B7C4" w14:textId="77777777" w:rsidR="00B224FD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group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301DB012" w14:textId="77777777" w:rsidR="00B224FD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DF88285" w14:textId="77777777" w:rsidR="00B224FD" w:rsidRDefault="00B224FD" w:rsidP="00B224FD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41B41C4E" w14:textId="4DFFB7E7" w:rsidR="00B224FD" w:rsidRDefault="009123FF" w:rsidP="00B224FD">
      <w:pPr>
        <w:spacing w:after="0"/>
      </w:pPr>
      <w:r>
        <w:t>We will next use</w:t>
      </w:r>
      <w:bookmarkStart w:id="0" w:name="_GoBack"/>
      <w:bookmarkEnd w:id="0"/>
      <w:r w:rsidR="00B224FD">
        <w:t xml:space="preserve"> CALL SYMPUT to print a title for total claims for Type of Service A and B.  Do either of the macro variables in the title need to be adjusted for leading or trailing blanks?</w:t>
      </w:r>
    </w:p>
    <w:p w14:paraId="35AEBD12" w14:textId="77777777" w:rsidR="00B224FD" w:rsidRDefault="00B224FD" w:rsidP="00B224FD">
      <w:pPr>
        <w:spacing w:after="0"/>
      </w:pPr>
    </w:p>
    <w:p w14:paraId="0B982220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bCs/>
          <w:sz w:val="20"/>
          <w:szCs w:val="20"/>
          <w:shd w:val="clear" w:color="auto" w:fill="FFFFFF"/>
        </w:rPr>
        <w:t>data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aandbtoal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6661DD25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set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tosclaim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36DC522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if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='A and B' then do;</w:t>
      </w:r>
    </w:p>
    <w:p w14:paraId="35308A62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call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symput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('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',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);</w:t>
      </w:r>
    </w:p>
    <w:p w14:paraId="2239B40F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call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symput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('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nct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',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nct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);</w:t>
      </w:r>
    </w:p>
    <w:p w14:paraId="1ABD70DA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end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09F2705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24A8E421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 w:rsidRPr="00D37219"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D37219">
        <w:rPr>
          <w:rFonts w:ascii="Courier New" w:hAnsi="Courier New" w:cs="Courier New"/>
          <w:bCs/>
          <w:sz w:val="20"/>
          <w:szCs w:val="20"/>
          <w:shd w:val="clear" w:color="auto" w:fill="FFFFFF"/>
        </w:rPr>
        <w:t>print</w:t>
      </w:r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noobs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label;</w:t>
      </w:r>
    </w:p>
    <w:p w14:paraId="7E447C75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title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"Total Medicare &amp;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claims (n=&amp;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nct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)";</w:t>
      </w:r>
    </w:p>
    <w:p w14:paraId="246796BB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label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="Total Claims";</w:t>
      </w:r>
    </w:p>
    <w:p w14:paraId="350E5216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016FDAC8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format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dollar18.2;</w:t>
      </w:r>
    </w:p>
    <w:p w14:paraId="3B28D464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where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='A and B';</w:t>
      </w:r>
    </w:p>
    <w:p w14:paraId="2868E0D7" w14:textId="77777777" w:rsidR="00B224FD" w:rsidRPr="00D37219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D37219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 w:rsidRPr="00D37219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A86553F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</w:pPr>
    </w:p>
    <w:p w14:paraId="6E81341D" w14:textId="780E46C8" w:rsidR="00B224FD" w:rsidRPr="00831B52" w:rsidRDefault="00B224FD" w:rsidP="00B224FD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0"/>
          <w:shd w:val="clear" w:color="auto" w:fill="FFFFFF"/>
        </w:rPr>
      </w:pPr>
      <w:r w:rsidRPr="00831B52">
        <w:rPr>
          <w:rFonts w:cs="Courier New"/>
          <w:sz w:val="24"/>
          <w:szCs w:val="20"/>
          <w:shd w:val="clear" w:color="auto" w:fill="FFFFFF"/>
        </w:rPr>
        <w:t>We have used PUT for date formats and seen it used for numeric formats. We can try it with a SSN and see how it works.</w:t>
      </w:r>
      <w:r w:rsidR="00C655C8">
        <w:rPr>
          <w:rFonts w:cs="Courier New"/>
          <w:sz w:val="24"/>
          <w:szCs w:val="20"/>
          <w:shd w:val="clear" w:color="auto" w:fill="FFFFFF"/>
        </w:rPr>
        <w:t xml:space="preserve">  Fix any formatting problems with the </w:t>
      </w:r>
      <w:r w:rsidR="004B2E31">
        <w:rPr>
          <w:rFonts w:cs="Courier New"/>
          <w:sz w:val="24"/>
          <w:szCs w:val="20"/>
          <w:shd w:val="clear" w:color="auto" w:fill="FFFFFF"/>
        </w:rPr>
        <w:t>output</w:t>
      </w:r>
      <w:r w:rsidR="00C655C8">
        <w:rPr>
          <w:rFonts w:cs="Courier New"/>
          <w:sz w:val="24"/>
          <w:szCs w:val="20"/>
          <w:shd w:val="clear" w:color="auto" w:fill="FFFFFF"/>
        </w:rPr>
        <w:t>.</w:t>
      </w:r>
    </w:p>
    <w:p w14:paraId="6DB941C1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771C87D0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bCs/>
          <w:sz w:val="20"/>
          <w:szCs w:val="20"/>
          <w:shd w:val="clear" w:color="auto" w:fill="FFFFFF"/>
        </w:rPr>
        <w:t>data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meddb1rec; set </w:t>
      </w:r>
      <w:proofErr w:type="spell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meddb</w:t>
      </w:r>
      <w:proofErr w:type="spell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C933CC3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if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_n_=</w:t>
      </w:r>
      <w:r w:rsidRPr="005D263C">
        <w:rPr>
          <w:rFonts w:ascii="Courier New" w:hAnsi="Courier New" w:cs="Courier New"/>
          <w:bCs/>
          <w:sz w:val="20"/>
          <w:szCs w:val="20"/>
          <w:shd w:val="clear" w:color="auto" w:fill="FFFFFF"/>
        </w:rPr>
        <w:t>25</w:t>
      </w:r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78EC49A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call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symput</w:t>
      </w:r>
      <w:proofErr w:type="spell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('</w:t>
      </w:r>
      <w:proofErr w:type="spell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record',_n</w:t>
      </w:r>
      <w:proofErr w:type="spell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_);</w:t>
      </w:r>
    </w:p>
    <w:p w14:paraId="1B1937E4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call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symput</w:t>
      </w:r>
      <w:proofErr w:type="spell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('</w:t>
      </w:r>
      <w:proofErr w:type="spell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SSN',put</w:t>
      </w:r>
      <w:proofErr w:type="spell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(SSN,ssn11.));</w:t>
      </w:r>
    </w:p>
    <w:p w14:paraId="3181E78B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5F9C7E6F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11AB5858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 w:rsidRPr="005D263C"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5D263C">
        <w:rPr>
          <w:rFonts w:ascii="Courier New" w:hAnsi="Courier New" w:cs="Courier New"/>
          <w:bCs/>
          <w:sz w:val="20"/>
          <w:szCs w:val="20"/>
          <w:shd w:val="clear" w:color="auto" w:fill="FFFFFF"/>
        </w:rPr>
        <w:t>print</w:t>
      </w:r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data=meddb1rec </w:t>
      </w:r>
      <w:proofErr w:type="spell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noobs</w:t>
      </w:r>
      <w:proofErr w:type="spell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568F0A5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lastRenderedPageBreak/>
        <w:t>title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"Medicare Claim for Entry &amp;record (SSN=&amp;SSN)";</w:t>
      </w:r>
    </w:p>
    <w:p w14:paraId="55E4F17C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  <w:lang w:val="pt-BR"/>
        </w:rPr>
      </w:pPr>
      <w:r w:rsidRPr="005D263C">
        <w:rPr>
          <w:rFonts w:ascii="Courier New" w:hAnsi="Courier New" w:cs="Courier New"/>
          <w:sz w:val="20"/>
          <w:szCs w:val="20"/>
          <w:shd w:val="clear" w:color="auto" w:fill="FFFFFF"/>
          <w:lang w:val="pt-BR"/>
        </w:rPr>
        <w:t>var tos dos provider claim;</w:t>
      </w:r>
    </w:p>
    <w:p w14:paraId="4B111284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format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dos worddate21. </w:t>
      </w:r>
      <w:proofErr w:type="gramStart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claim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dollar15.2;</w:t>
      </w:r>
    </w:p>
    <w:p w14:paraId="69001E14" w14:textId="77777777" w:rsidR="00B224FD" w:rsidRPr="005D263C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5D263C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 w:rsidRPr="005D263C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448ED416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366B1C45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Let’s create a series of macro variables that stores each of the 4 types of service.  What does the output from %PUT _USER_ print in the LOG window?</w:t>
      </w:r>
    </w:p>
    <w:p w14:paraId="46285975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14FCC7E8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_null_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08DC00F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tosclaim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90DE2CF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call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symput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tos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||put(_n_,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14:paraId="44C2CD21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0445218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_user_;</w:t>
      </w:r>
    </w:p>
    <w:p w14:paraId="580E13CC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F1A51FA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0"/>
          <w:shd w:val="clear" w:color="auto" w:fill="FFFFFF"/>
        </w:rPr>
      </w:pPr>
      <w:r w:rsidRPr="009554BB">
        <w:rPr>
          <w:rFonts w:cs="Courier New"/>
          <w:color w:val="000000"/>
          <w:sz w:val="24"/>
          <w:szCs w:val="20"/>
          <w:shd w:val="clear" w:color="auto" w:fill="FFFFFF"/>
        </w:rPr>
        <w:t>We can now print claims</w:t>
      </w:r>
      <w:r>
        <w:rPr>
          <w:rFonts w:cs="Courier New"/>
          <w:color w:val="000000"/>
          <w:sz w:val="24"/>
          <w:szCs w:val="20"/>
          <w:shd w:val="clear" w:color="auto" w:fill="FFFFFF"/>
        </w:rPr>
        <w:t xml:space="preserve"> by assigning the name of one of our new macro variables to another macro variable.  Note that we had to use the &amp;&amp;&amp; in two different places for the macro variables to resolve correctly.  Review the LOG and comment.  Graduate students should use a single &amp; in the WHERE clause and comment on the LOG.</w:t>
      </w:r>
    </w:p>
    <w:p w14:paraId="1FC7B605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  <w:shd w:val="clear" w:color="auto" w:fill="FFFFFF"/>
        </w:rPr>
      </w:pPr>
    </w:p>
    <w:p w14:paraId="4B9E9B42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options</w:t>
      </w:r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symbolgen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EB70AB8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%let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tostype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=tos1;</w:t>
      </w:r>
    </w:p>
    <w:p w14:paraId="6F230337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 w:rsidRPr="009554BB">
        <w:rPr>
          <w:rFonts w:ascii="Courier New" w:hAnsi="Courier New" w:cs="Courier New"/>
          <w:bCs/>
          <w:sz w:val="20"/>
          <w:szCs w:val="20"/>
          <w:shd w:val="clear" w:color="auto" w:fill="FFFFFF"/>
        </w:rPr>
        <w:t>proc</w:t>
      </w:r>
      <w:proofErr w:type="spellEnd"/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9554BB">
        <w:rPr>
          <w:rFonts w:ascii="Courier New" w:hAnsi="Courier New" w:cs="Courier New"/>
          <w:bCs/>
          <w:sz w:val="20"/>
          <w:szCs w:val="20"/>
          <w:shd w:val="clear" w:color="auto" w:fill="FFFFFF"/>
        </w:rPr>
        <w:t>print</w:t>
      </w:r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data=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tosclaim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label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noobs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2D3F5509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spellStart"/>
      <w:proofErr w:type="gram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nct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71ADFE14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label</w:t>
      </w:r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nct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="Claims Count"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="Total Claims";</w:t>
      </w:r>
    </w:p>
    <w:p w14:paraId="3AF92DDE" w14:textId="77777777" w:rsidR="00B224FD" w:rsidRPr="009554BB" w:rsidRDefault="00C655C8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shd w:val="clear" w:color="auto" w:fill="FFFFFF"/>
        </w:rPr>
        <w:t>totalclaim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dollar15</w:t>
      </w:r>
      <w:r w:rsidR="00B224FD" w:rsidRPr="009554BB">
        <w:rPr>
          <w:rFonts w:ascii="Courier New" w:hAnsi="Courier New" w:cs="Courier New"/>
          <w:sz w:val="20"/>
          <w:szCs w:val="20"/>
          <w:shd w:val="clear" w:color="auto" w:fill="FFFFFF"/>
        </w:rPr>
        <w:t>.2;</w:t>
      </w:r>
    </w:p>
    <w:p w14:paraId="04616702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where</w:t>
      </w:r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tos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="&amp;&amp;&amp;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tostype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";</w:t>
      </w:r>
    </w:p>
    <w:p w14:paraId="27B96489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title</w:t>
      </w:r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"Type of Service</w:t>
      </w:r>
      <w:r w:rsidR="00C655C8">
        <w:rPr>
          <w:rFonts w:ascii="Courier New" w:hAnsi="Courier New" w:cs="Courier New"/>
          <w:sz w:val="20"/>
          <w:szCs w:val="20"/>
          <w:shd w:val="clear" w:color="auto" w:fill="FFFFFF"/>
        </w:rPr>
        <w:t>:</w:t>
      </w:r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&amp;&amp;&amp;</w:t>
      </w:r>
      <w:proofErr w:type="spellStart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tostype</w:t>
      </w:r>
      <w:proofErr w:type="spell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";</w:t>
      </w:r>
    </w:p>
    <w:p w14:paraId="0E52A713" w14:textId="77777777" w:rsidR="00B224FD" w:rsidRPr="009554BB" w:rsidRDefault="00B224FD" w:rsidP="00B22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9554BB">
        <w:rPr>
          <w:rFonts w:ascii="Courier New" w:hAnsi="Courier New" w:cs="Courier New"/>
          <w:bCs/>
          <w:sz w:val="20"/>
          <w:szCs w:val="20"/>
          <w:shd w:val="clear" w:color="auto" w:fill="FFFFFF"/>
        </w:rPr>
        <w:t>run</w:t>
      </w:r>
      <w:proofErr w:type="gramEnd"/>
      <w:r w:rsidRPr="009554BB">
        <w:rPr>
          <w:rFonts w:ascii="Courier New" w:hAnsi="Courier New" w:cs="Courier New"/>
          <w:sz w:val="20"/>
          <w:szCs w:val="20"/>
          <w:shd w:val="clear" w:color="auto" w:fill="FFFFFF"/>
        </w:rPr>
        <w:t>;</w:t>
      </w:r>
    </w:p>
    <w:p w14:paraId="13E04C70" w14:textId="77777777" w:rsidR="00B224FD" w:rsidRDefault="00B224FD" w:rsidP="00B224FD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1EE11192" w14:textId="77777777" w:rsidR="004C2ED3" w:rsidRDefault="0088170F" w:rsidP="004C2ED3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0"/>
          <w:shd w:val="clear" w:color="auto" w:fill="FFFFFF"/>
        </w:rPr>
      </w:pPr>
      <w:r>
        <w:rPr>
          <w:rFonts w:cs="Courier New"/>
          <w:color w:val="000000"/>
          <w:sz w:val="24"/>
          <w:szCs w:val="20"/>
          <w:shd w:val="clear" w:color="auto" w:fill="FFFFFF"/>
        </w:rPr>
        <w:t xml:space="preserve">Replace the WHERE clause above with </w:t>
      </w:r>
      <w:r w:rsidR="00434787">
        <w:rPr>
          <w:rFonts w:cs="Courier New"/>
          <w:color w:val="000000"/>
          <w:sz w:val="24"/>
          <w:szCs w:val="20"/>
          <w:shd w:val="clear" w:color="auto" w:fill="FFFFFF"/>
        </w:rPr>
        <w:t>a WHERE clause that uses a</w:t>
      </w:r>
      <w:r>
        <w:rPr>
          <w:rFonts w:cs="Courier New"/>
          <w:color w:val="000000"/>
          <w:sz w:val="24"/>
          <w:szCs w:val="20"/>
          <w:shd w:val="clear" w:color="auto" w:fill="FFFFFF"/>
        </w:rPr>
        <w:t xml:space="preserve"> direct SYMGET call of tos1.  The use of SYMGET here is superfluous, since the values of </w:t>
      </w:r>
      <w:proofErr w:type="spellStart"/>
      <w:r>
        <w:rPr>
          <w:rFonts w:cs="Courier New"/>
          <w:color w:val="000000"/>
          <w:sz w:val="24"/>
          <w:szCs w:val="20"/>
          <w:shd w:val="clear" w:color="auto" w:fill="FFFFFF"/>
        </w:rPr>
        <w:t>tos</w:t>
      </w:r>
      <w:proofErr w:type="spellEnd"/>
      <w:r>
        <w:rPr>
          <w:rFonts w:cs="Courier New"/>
          <w:color w:val="000000"/>
          <w:sz w:val="24"/>
          <w:szCs w:val="20"/>
          <w:shd w:val="clear" w:color="auto" w:fill="FFFFFF"/>
        </w:rPr>
        <w:t xml:space="preserve"> are readily available in </w:t>
      </w:r>
      <w:proofErr w:type="spellStart"/>
      <w:r>
        <w:rPr>
          <w:rFonts w:cs="Courier New"/>
          <w:color w:val="000000"/>
          <w:sz w:val="24"/>
          <w:szCs w:val="20"/>
          <w:shd w:val="clear" w:color="auto" w:fill="FFFFFF"/>
        </w:rPr>
        <w:t>tosclaim</w:t>
      </w:r>
      <w:proofErr w:type="spellEnd"/>
      <w:r>
        <w:rPr>
          <w:rFonts w:cs="Courier New"/>
          <w:color w:val="000000"/>
          <w:sz w:val="24"/>
          <w:szCs w:val="20"/>
          <w:shd w:val="clear" w:color="auto" w:fill="FFFFFF"/>
        </w:rPr>
        <w:t xml:space="preserve"> and do not need to be recovered from our list of macro variables.</w:t>
      </w:r>
    </w:p>
    <w:p w14:paraId="3B6BE050" w14:textId="77777777" w:rsidR="004C2ED3" w:rsidRPr="00A03B6E" w:rsidRDefault="004C2ED3" w:rsidP="00B224FD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sectPr w:rsidR="004C2ED3" w:rsidRPr="00A03B6E" w:rsidSect="00B22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32A"/>
    <w:multiLevelType w:val="hybridMultilevel"/>
    <w:tmpl w:val="05A612F8"/>
    <w:lvl w:ilvl="0" w:tplc="040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741A5AA8"/>
    <w:multiLevelType w:val="hybridMultilevel"/>
    <w:tmpl w:val="1824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0"/>
    <w:rsid w:val="00434787"/>
    <w:rsid w:val="004B2E31"/>
    <w:rsid w:val="004C2ED3"/>
    <w:rsid w:val="007154C3"/>
    <w:rsid w:val="0088170F"/>
    <w:rsid w:val="009123FF"/>
    <w:rsid w:val="00A469F0"/>
    <w:rsid w:val="00B224FD"/>
    <w:rsid w:val="00C655C8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5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1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0359E6"/>
    <w:rPr>
      <w:rFonts w:ascii="Courier" w:hAnsi="Courier" w:cs="Courier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1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0359E6"/>
    <w:rPr>
      <w:rFonts w:ascii="Courier" w:hAnsi="Courier" w:cs="Courier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Exercise 4</vt:lpstr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Exercise 4</dc:title>
  <dc:subject/>
  <dc:creator>Jennifer</dc:creator>
  <cp:keywords/>
  <dc:description/>
  <cp:lastModifiedBy>John Grego</cp:lastModifiedBy>
  <cp:revision>5</cp:revision>
  <dcterms:created xsi:type="dcterms:W3CDTF">2014-03-04T21:41:00Z</dcterms:created>
  <dcterms:modified xsi:type="dcterms:W3CDTF">2020-03-04T18:29:00Z</dcterms:modified>
</cp:coreProperties>
</file>