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E9" w:rsidRDefault="00CC57CA">
      <w:r>
        <w:rPr>
          <w:noProof/>
        </w:rPr>
        <w:drawing>
          <wp:inline distT="0" distB="0" distL="0" distR="0">
            <wp:extent cx="9191625" cy="7029450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CC57CA" w:rsidRDefault="00CC57CA"/>
    <w:sectPr w:rsidR="00CC57CA" w:rsidSect="001E54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CA"/>
    <w:rsid w:val="001E54BA"/>
    <w:rsid w:val="009F47E9"/>
    <w:rsid w:val="00BF639E"/>
    <w:rsid w:val="00CC57CA"/>
    <w:rsid w:val="00CF4DC3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AF901-4E9B-453C-B6E9-070B7A48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2C2B9C-D935-45BC-B368-1ACBEC6FE717}" type="doc">
      <dgm:prSet loTypeId="urn:microsoft.com/office/officeart/2005/8/layout/hierarchy6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CC9F5CB5-1887-4277-9ADD-6383568A99C7}">
      <dgm:prSet phldrT="[Text]" custT="1"/>
      <dgm:spPr/>
      <dgm:t>
        <a:bodyPr/>
        <a:lstStyle/>
        <a:p>
          <a:r>
            <a:rPr lang="en-US" sz="1800" b="1"/>
            <a:t>Type of Data</a:t>
          </a:r>
        </a:p>
      </dgm:t>
    </dgm:pt>
    <dgm:pt modelId="{D7EB9273-049B-43E4-97EA-9613DFEA719A}" type="parTrans" cxnId="{6A4DD976-C86C-4E84-9A26-1138101863EF}">
      <dgm:prSet/>
      <dgm:spPr/>
      <dgm:t>
        <a:bodyPr/>
        <a:lstStyle/>
        <a:p>
          <a:endParaRPr lang="en-US"/>
        </a:p>
      </dgm:t>
    </dgm:pt>
    <dgm:pt modelId="{3BDE6473-B995-4989-9A08-E9FA6150E5F2}" type="sibTrans" cxnId="{6A4DD976-C86C-4E84-9A26-1138101863EF}">
      <dgm:prSet/>
      <dgm:spPr/>
      <dgm:t>
        <a:bodyPr/>
        <a:lstStyle/>
        <a:p>
          <a:endParaRPr lang="en-US"/>
        </a:p>
      </dgm:t>
    </dgm:pt>
    <dgm:pt modelId="{A961FED2-F7ED-4292-A8A4-9892107DECE3}">
      <dgm:prSet phldrT="[Text]" custT="1"/>
      <dgm:spPr/>
      <dgm:t>
        <a:bodyPr/>
        <a:lstStyle/>
        <a:p>
          <a:r>
            <a:rPr lang="en-US" sz="1800" b="1"/>
            <a:t>Qualitative</a:t>
          </a:r>
        </a:p>
      </dgm:t>
    </dgm:pt>
    <dgm:pt modelId="{5B07613B-446B-4410-A481-DE829D7BC3B0}" type="parTrans" cxnId="{2C442B58-495F-4E00-9888-27BBD601B8E5}">
      <dgm:prSet/>
      <dgm:spPr/>
      <dgm:t>
        <a:bodyPr/>
        <a:lstStyle/>
        <a:p>
          <a:endParaRPr lang="en-US" sz="2400"/>
        </a:p>
      </dgm:t>
    </dgm:pt>
    <dgm:pt modelId="{81A03749-D02B-4590-BBFF-85E43FF3C989}" type="sibTrans" cxnId="{2C442B58-495F-4E00-9888-27BBD601B8E5}">
      <dgm:prSet/>
      <dgm:spPr/>
      <dgm:t>
        <a:bodyPr/>
        <a:lstStyle/>
        <a:p>
          <a:endParaRPr lang="en-US"/>
        </a:p>
      </dgm:t>
    </dgm:pt>
    <dgm:pt modelId="{24C0E6D2-0910-4694-93C2-74C822734B37}">
      <dgm:prSet phldrT="[Text]" custT="1"/>
      <dgm:spPr/>
      <dgm:t>
        <a:bodyPr/>
        <a:lstStyle/>
        <a:p>
          <a:r>
            <a:rPr lang="en-US" sz="1400" b="1" dirty="0" smtClean="0"/>
            <a:t>p = Population proportion of </a:t>
          </a:r>
          <a:r>
            <a:rPr lang="en-US" sz="1400" b="1" dirty="0" err="1" smtClean="0"/>
            <a:t>Sucesses</a:t>
          </a:r>
          <a:endParaRPr lang="en-US" sz="1400" b="1"/>
        </a:p>
      </dgm:t>
    </dgm:pt>
    <dgm:pt modelId="{B9E5CE0E-610A-4376-96DD-288707413036}" type="parTrans" cxnId="{9CC136B9-DD27-41B1-95DF-42DCACF2C8BE}">
      <dgm:prSet/>
      <dgm:spPr/>
      <dgm:t>
        <a:bodyPr/>
        <a:lstStyle/>
        <a:p>
          <a:endParaRPr lang="en-US" sz="2400"/>
        </a:p>
      </dgm:t>
    </dgm:pt>
    <dgm:pt modelId="{A5017FB3-3889-4FE7-AD99-D6C10E4EF4E1}" type="sibTrans" cxnId="{9CC136B9-DD27-41B1-95DF-42DCACF2C8BE}">
      <dgm:prSet/>
      <dgm:spPr/>
      <dgm:t>
        <a:bodyPr/>
        <a:lstStyle/>
        <a:p>
          <a:endParaRPr lang="en-US"/>
        </a:p>
      </dgm:t>
    </dgm:pt>
    <dgm:pt modelId="{B2114F81-E20E-407D-B400-56DFA385D44D}">
      <dgm:prSet phldrT="[Text]" custT="1"/>
      <dgm:spPr/>
      <dgm:t>
        <a:bodyPr/>
        <a:lstStyle/>
        <a:p>
          <a:r>
            <a:rPr lang="en-US" sz="1400" b="1" dirty="0" smtClean="0"/>
            <a:t>µ = Population mean </a:t>
          </a:r>
          <a:endParaRPr lang="en-US" sz="1400" b="1"/>
        </a:p>
      </dgm:t>
    </dgm:pt>
    <dgm:pt modelId="{0C53C7B4-9CAF-48E1-8619-0BCCA7F92312}" type="parTrans" cxnId="{DFC6DC0B-9B5F-4CA4-AB36-3E4F89948E5D}">
      <dgm:prSet/>
      <dgm:spPr/>
      <dgm:t>
        <a:bodyPr/>
        <a:lstStyle/>
        <a:p>
          <a:endParaRPr lang="en-US" sz="2400"/>
        </a:p>
      </dgm:t>
    </dgm:pt>
    <dgm:pt modelId="{791FC3B5-8E38-4ACD-A6A7-727F13313265}" type="sibTrans" cxnId="{DFC6DC0B-9B5F-4CA4-AB36-3E4F89948E5D}">
      <dgm:prSet/>
      <dgm:spPr/>
      <dgm:t>
        <a:bodyPr/>
        <a:lstStyle/>
        <a:p>
          <a:endParaRPr lang="en-US"/>
        </a:p>
      </dgm:t>
    </dgm:pt>
    <dgm:pt modelId="{7427BDD0-623D-444F-A2D1-91F64FBC75B5}">
      <dgm:prSet phldrT="[Text]" custT="1"/>
      <dgm:spPr/>
      <dgm:t>
        <a:bodyPr/>
        <a:lstStyle/>
        <a:p>
          <a:r>
            <a:rPr lang="en-US" sz="1800" b="1"/>
            <a:t>Quantitative</a:t>
          </a:r>
        </a:p>
      </dgm:t>
    </dgm:pt>
    <dgm:pt modelId="{B1D2B462-B3BC-40DC-A29C-D3AE9B607BF8}" type="parTrans" cxnId="{80D18023-3DB2-42BA-B299-6DC31DF578C8}">
      <dgm:prSet/>
      <dgm:spPr/>
      <dgm:t>
        <a:bodyPr/>
        <a:lstStyle/>
        <a:p>
          <a:endParaRPr lang="en-US" sz="2400"/>
        </a:p>
      </dgm:t>
    </dgm:pt>
    <dgm:pt modelId="{16175201-14BF-4434-A004-5D1E85949971}" type="sibTrans" cxnId="{80D18023-3DB2-42BA-B299-6DC31DF578C8}">
      <dgm:prSet/>
      <dgm:spPr/>
      <dgm:t>
        <a:bodyPr/>
        <a:lstStyle/>
        <a:p>
          <a:endParaRPr lang="en-US"/>
        </a:p>
      </dgm:t>
    </dgm:pt>
    <dgm:pt modelId="{B02DD61A-B747-48D9-9C7C-E83F43F25B75}">
      <dgm:prSet phldrT="[Text]" custT="1"/>
      <dgm:spPr/>
      <dgm:t>
        <a:bodyPr/>
        <a:lstStyle/>
        <a:p>
          <a:r>
            <a:rPr lang="el-GR" sz="1400" b="1" dirty="0" smtClean="0"/>
            <a:t>σ</a:t>
          </a:r>
          <a:r>
            <a:rPr lang="en-US" sz="1400" b="1" baseline="30000" dirty="0" smtClean="0"/>
            <a:t>2 </a:t>
          </a:r>
          <a:r>
            <a:rPr lang="en-US" sz="1400" b="1" baseline="0" dirty="0" smtClean="0"/>
            <a:t>=Population Variance</a:t>
          </a:r>
          <a:endParaRPr lang="en-US" sz="1400" b="1"/>
        </a:p>
      </dgm:t>
    </dgm:pt>
    <dgm:pt modelId="{9D865621-EECA-4A01-A15E-1012E14B9721}" type="parTrans" cxnId="{31B4AF2E-9133-403F-AE3F-7F31815DD8A5}">
      <dgm:prSet/>
      <dgm:spPr/>
      <dgm:t>
        <a:bodyPr/>
        <a:lstStyle/>
        <a:p>
          <a:endParaRPr lang="en-US" sz="2400"/>
        </a:p>
      </dgm:t>
    </dgm:pt>
    <dgm:pt modelId="{216B33EE-0DCC-49CD-8E8B-1B69079809AC}" type="sibTrans" cxnId="{31B4AF2E-9133-403F-AE3F-7F31815DD8A5}">
      <dgm:prSet/>
      <dgm:spPr/>
      <dgm:t>
        <a:bodyPr/>
        <a:lstStyle/>
        <a:p>
          <a:endParaRPr lang="en-US"/>
        </a:p>
      </dgm:t>
    </dgm:pt>
    <dgm:pt modelId="{E4327CA7-7E2E-4B72-A379-A1C0591BB4D2}">
      <dgm:prSet phldrT="[Text]" custT="1"/>
      <dgm:spPr/>
      <dgm:t>
        <a:bodyPr/>
        <a:lstStyle/>
        <a:p>
          <a:r>
            <a:rPr lang="en-US" sz="3600"/>
            <a:t> </a:t>
          </a:r>
        </a:p>
      </dgm:t>
    </dgm:pt>
    <dgm:pt modelId="{807D9DC3-A327-4C39-B09E-494003EB46E1}" type="parTrans" cxnId="{3AD82C6B-2D67-451F-8253-B6EDEC1FABE4}">
      <dgm:prSet/>
      <dgm:spPr/>
      <dgm:t>
        <a:bodyPr/>
        <a:lstStyle/>
        <a:p>
          <a:endParaRPr lang="en-US"/>
        </a:p>
      </dgm:t>
    </dgm:pt>
    <dgm:pt modelId="{7ABCA972-9A8A-4050-8000-47AC54807B8E}" type="sibTrans" cxnId="{3AD82C6B-2D67-451F-8253-B6EDEC1FABE4}">
      <dgm:prSet/>
      <dgm:spPr/>
      <dgm:t>
        <a:bodyPr/>
        <a:lstStyle/>
        <a:p>
          <a:endParaRPr lang="en-US"/>
        </a:p>
      </dgm:t>
    </dgm:pt>
    <dgm:pt modelId="{CE67D455-2B8A-4709-B742-91F1F6EB915E}">
      <dgm:prSet phldrT="[Text]" custT="1"/>
      <dgm:spPr/>
      <dgm:t>
        <a:bodyPr/>
        <a:lstStyle/>
        <a:p>
          <a:r>
            <a:rPr lang="en-US" sz="3600"/>
            <a:t> </a:t>
          </a:r>
        </a:p>
      </dgm:t>
    </dgm:pt>
    <dgm:pt modelId="{4C57C17E-BDB0-4B97-A4B0-D0E32025FCCE}" type="parTrans" cxnId="{A62396F5-3F7D-4FA6-B78D-F5D8423AC4A1}">
      <dgm:prSet/>
      <dgm:spPr/>
      <dgm:t>
        <a:bodyPr/>
        <a:lstStyle/>
        <a:p>
          <a:endParaRPr lang="en-US"/>
        </a:p>
      </dgm:t>
    </dgm:pt>
    <dgm:pt modelId="{2308F82F-A075-4654-B25C-A25F803A98D0}" type="sibTrans" cxnId="{A62396F5-3F7D-4FA6-B78D-F5D8423AC4A1}">
      <dgm:prSet/>
      <dgm:spPr/>
      <dgm:t>
        <a:bodyPr/>
        <a:lstStyle/>
        <a:p>
          <a:endParaRPr lang="en-US"/>
        </a:p>
      </dgm:t>
    </dgm:pt>
    <dgm:pt modelId="{4864AD0D-994A-4DF7-8CCC-DE020C7076EA}">
      <dgm:prSet phldrT="[Text]" custT="1"/>
      <dgm:spPr/>
      <dgm:t>
        <a:bodyPr/>
        <a:lstStyle/>
        <a:p>
          <a:r>
            <a:rPr lang="en-US" sz="2800"/>
            <a:t>Target Parameter</a:t>
          </a:r>
        </a:p>
      </dgm:t>
    </dgm:pt>
    <dgm:pt modelId="{1014C33A-07D2-4714-9FCD-610D1AD582B8}" type="parTrans" cxnId="{67AC8350-6802-4FE2-991C-2C83749CEDAD}">
      <dgm:prSet/>
      <dgm:spPr/>
      <dgm:t>
        <a:bodyPr/>
        <a:lstStyle/>
        <a:p>
          <a:endParaRPr lang="en-US"/>
        </a:p>
      </dgm:t>
    </dgm:pt>
    <dgm:pt modelId="{76A19342-7393-476F-8184-B9AFD4B3377C}" type="sibTrans" cxnId="{67AC8350-6802-4FE2-991C-2C83749CEDAD}">
      <dgm:prSet/>
      <dgm:spPr/>
      <dgm:t>
        <a:bodyPr/>
        <a:lstStyle/>
        <a:p>
          <a:endParaRPr lang="en-US"/>
        </a:p>
      </dgm:t>
    </dgm:pt>
    <dgm:pt modelId="{6B0F16C5-8BFD-448A-8E98-823C49B420F7}">
      <dgm:prSet custT="1"/>
      <dgm:spPr/>
      <dgm:t>
        <a:bodyPr/>
        <a:lstStyle/>
        <a:p>
          <a:pPr algn="l"/>
          <a:r>
            <a:rPr lang="en-US" sz="1400" b="0" dirty="0" smtClean="0"/>
            <a:t>1. Random Sample from Population</a:t>
          </a:r>
        </a:p>
        <a:p>
          <a:pPr algn="l"/>
          <a:r>
            <a:rPr lang="en-US" sz="1400" b="0" dirty="0" smtClean="0"/>
            <a:t>2. </a:t>
          </a:r>
          <a:r>
            <a:rPr lang="en-US" sz="1400" b="0" dirty="0" err="1" smtClean="0"/>
            <a:t>nq</a:t>
          </a:r>
          <a:r>
            <a:rPr lang="en-US" sz="1400" b="0" dirty="0" smtClean="0"/>
            <a:t> ≥ 15 &amp; </a:t>
          </a:r>
          <a:r>
            <a:rPr lang="en-US" sz="1400" b="0" dirty="0" err="1" smtClean="0"/>
            <a:t>nq</a:t>
          </a:r>
          <a:r>
            <a:rPr lang="en-US" sz="1400" b="0" dirty="0" smtClean="0"/>
            <a:t> ≥15</a:t>
          </a:r>
          <a:endParaRPr lang="en-US" sz="1400" b="0"/>
        </a:p>
      </dgm:t>
    </dgm:pt>
    <dgm:pt modelId="{4D17F8A1-F8F3-4F04-B289-2AF4A4B319A0}" type="parTrans" cxnId="{EA373CC7-C259-4C8E-9579-E9C66B866E97}">
      <dgm:prSet/>
      <dgm:spPr/>
      <dgm:t>
        <a:bodyPr/>
        <a:lstStyle/>
        <a:p>
          <a:endParaRPr lang="en-US" sz="2400"/>
        </a:p>
      </dgm:t>
    </dgm:pt>
    <dgm:pt modelId="{3670142B-FD33-4161-808F-410D393E9138}" type="sibTrans" cxnId="{EA373CC7-C259-4C8E-9579-E9C66B866E97}">
      <dgm:prSet/>
      <dgm:spPr/>
      <dgm:t>
        <a:bodyPr/>
        <a:lstStyle/>
        <a:p>
          <a:endParaRPr lang="en-US"/>
        </a:p>
      </dgm:t>
    </dgm:pt>
    <dgm:pt modelId="{A7A66827-DCC1-42CE-A10F-DBA5BEF47A06}">
      <dgm:prSet custT="1"/>
      <dgm:spPr/>
      <dgm:t>
        <a:bodyPr/>
        <a:lstStyle/>
        <a:p>
          <a:pPr algn="l"/>
          <a:r>
            <a:rPr lang="en-US" sz="1200" b="0" dirty="0" smtClean="0"/>
            <a:t>1. Random Sample from Population</a:t>
          </a:r>
        </a:p>
        <a:p>
          <a:pPr algn="l"/>
          <a:r>
            <a:rPr lang="en-US" sz="1200" b="0" dirty="0" smtClean="0"/>
            <a:t>2.  Population Normally distributed or n ≥ 30</a:t>
          </a:r>
          <a:endParaRPr lang="en-US" sz="1200" b="0"/>
        </a:p>
      </dgm:t>
    </dgm:pt>
    <dgm:pt modelId="{FAEE5AC7-6469-4F08-B32B-8A5700032858}" type="parTrans" cxnId="{5DC447C5-CC8A-44E5-960C-41F4CD84BC4B}">
      <dgm:prSet/>
      <dgm:spPr/>
      <dgm:t>
        <a:bodyPr/>
        <a:lstStyle/>
        <a:p>
          <a:endParaRPr lang="en-US" sz="2400"/>
        </a:p>
      </dgm:t>
    </dgm:pt>
    <dgm:pt modelId="{58E2A642-1A49-4A37-8A6F-80FDB8E0BDB1}" type="sibTrans" cxnId="{5DC447C5-CC8A-44E5-960C-41F4CD84BC4B}">
      <dgm:prSet/>
      <dgm:spPr/>
      <dgm:t>
        <a:bodyPr/>
        <a:lstStyle/>
        <a:p>
          <a:endParaRPr lang="en-US"/>
        </a:p>
      </dgm:t>
    </dgm:pt>
    <dgm:pt modelId="{4B90C975-483C-4DDB-A21F-0BE752A87A6F}">
      <dgm:prSet custT="1"/>
      <dgm:spPr/>
      <dgm:t>
        <a:bodyPr/>
        <a:lstStyle/>
        <a:p>
          <a:pPr algn="l"/>
          <a:r>
            <a:rPr lang="en-US" sz="1200" b="0" dirty="0" smtClean="0"/>
            <a:t>1. Random Sample from the Population</a:t>
          </a:r>
        </a:p>
        <a:p>
          <a:pPr algn="l"/>
          <a:r>
            <a:rPr lang="en-US" sz="1200" b="0" dirty="0" smtClean="0"/>
            <a:t>2.  Population Normally Distributed</a:t>
          </a:r>
          <a:endParaRPr lang="en-US" sz="1200" b="0"/>
        </a:p>
      </dgm:t>
    </dgm:pt>
    <dgm:pt modelId="{A37EA7AD-C180-4FBE-89B2-BAEBDD986352}" type="parTrans" cxnId="{C459E452-C93C-4F8C-8FA0-877FBA719D90}">
      <dgm:prSet/>
      <dgm:spPr/>
      <dgm:t>
        <a:bodyPr/>
        <a:lstStyle/>
        <a:p>
          <a:endParaRPr lang="en-US" sz="2400"/>
        </a:p>
      </dgm:t>
    </dgm:pt>
    <dgm:pt modelId="{ECE2F640-FFA7-457F-A45C-4DCC61755DDD}" type="sibTrans" cxnId="{C459E452-C93C-4F8C-8FA0-877FBA719D90}">
      <dgm:prSet/>
      <dgm:spPr/>
      <dgm:t>
        <a:bodyPr/>
        <a:lstStyle/>
        <a:p>
          <a:endParaRPr lang="en-US"/>
        </a:p>
      </dgm:t>
    </dgm:pt>
    <dgm:pt modelId="{7621FB4B-D169-432A-A658-94DA06DDD49A}">
      <dgm:prSet phldrT="[Text]" custT="1"/>
      <dgm:spPr/>
      <dgm:t>
        <a:bodyPr/>
        <a:lstStyle/>
        <a:p>
          <a:r>
            <a:rPr lang="en-US" sz="2800"/>
            <a:t>Conditions</a:t>
          </a:r>
        </a:p>
      </dgm:t>
    </dgm:pt>
    <dgm:pt modelId="{D4573452-A96E-4376-9F45-BC1DB96EBB09}" type="parTrans" cxnId="{FAE5147B-F915-47E5-8AE5-73C2188EECF4}">
      <dgm:prSet/>
      <dgm:spPr/>
      <dgm:t>
        <a:bodyPr/>
        <a:lstStyle/>
        <a:p>
          <a:endParaRPr lang="en-US"/>
        </a:p>
      </dgm:t>
    </dgm:pt>
    <dgm:pt modelId="{1758A9DB-225E-47FD-93B1-FDC3A62931E8}" type="sibTrans" cxnId="{FAE5147B-F915-47E5-8AE5-73C2188EECF4}">
      <dgm:prSet/>
      <dgm:spPr/>
      <dgm:t>
        <a:bodyPr/>
        <a:lstStyle/>
        <a:p>
          <a:endParaRPr lang="en-US"/>
        </a:p>
      </dgm:t>
    </dgm:pt>
    <mc:AlternateContent xmlns:mc="http://schemas.openxmlformats.org/markup-compatibility/2006">
      <mc:Choice xmlns:a14="http://schemas.microsoft.com/office/drawing/2010/main" Requires="a14">
        <dgm:pt modelId="{500DAE86-F290-4CC5-A35E-BFFED7E46543}">
          <dgm:prSet custT="1"/>
          <dgm:spPr/>
          <dgm:t>
            <a:bodyPr/>
            <a:lstStyle/>
            <a:p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sz="1500" b="1" i="1">
                        <a:latin typeface="Cambria Math" panose="02040503050406030204" pitchFamily="18" charset="0"/>
                      </a:rPr>
                      <m:t>𝒛</m:t>
                    </m:r>
                    <m:r>
                      <a:rPr lang="en-US" sz="1500" b="1" i="1">
                        <a:latin typeface="Cambria Math" panose="02040503050406030204" pitchFamily="18" charset="0"/>
                      </a:rPr>
                      <m:t>=</m:t>
                    </m:r>
                    <m:f>
                      <m:fPr>
                        <m:ctrlPr>
                          <a:rPr lang="en-US" sz="1500" b="1" i="1">
                            <a:latin typeface="Cambria Math" panose="02040503050406030204" pitchFamily="18" charset="0"/>
                          </a:rPr>
                        </m:ctrlPr>
                      </m:fPr>
                      <m:num>
                        <m:acc>
                          <m:accPr>
                            <m:chr m:val="̂"/>
                            <m:ctrlPr>
                              <a:rPr lang="en-US" sz="1500" b="1" i="1">
                                <a:latin typeface="Cambria Math" panose="02040503050406030204" pitchFamily="18" charset="0"/>
                              </a:rPr>
                            </m:ctrlPr>
                          </m:accPr>
                          <m:e>
                            <m:r>
                              <a:rPr lang="en-US" sz="1500" b="1" i="1">
                                <a:latin typeface="Cambria Math" panose="02040503050406030204" pitchFamily="18" charset="0"/>
                              </a:rPr>
                              <m:t>𝒑</m:t>
                            </m:r>
                          </m:e>
                        </m:acc>
                        <m:r>
                          <a:rPr lang="en-US" sz="1500" b="1" i="1">
                            <a:latin typeface="Cambria Math" panose="02040503050406030204" pitchFamily="18" charset="0"/>
                          </a:rPr>
                          <m:t>−</m:t>
                        </m:r>
                        <m:sSub>
                          <m:sSubPr>
                            <m:ctrlPr>
                              <a:rPr lang="en-US" sz="1500" b="1" i="1">
                                <a:latin typeface="Cambria Math" panose="02040503050406030204" pitchFamily="18" charset="0"/>
                              </a:rPr>
                            </m:ctrlPr>
                          </m:sSubPr>
                          <m:e>
                            <m:r>
                              <a:rPr lang="en-US" sz="1500" b="1" i="1">
                                <a:latin typeface="Cambria Math" panose="02040503050406030204" pitchFamily="18" charset="0"/>
                              </a:rPr>
                              <m:t>𝒑</m:t>
                            </m:r>
                          </m:e>
                          <m:sub>
                            <m:r>
                              <a:rPr lang="en-US" sz="1500" b="1" i="1">
                                <a:latin typeface="Cambria Math" panose="02040503050406030204" pitchFamily="18" charset="0"/>
                              </a:rPr>
                              <m:t>𝟎</m:t>
                            </m:r>
                          </m:sub>
                        </m:sSub>
                      </m:num>
                      <m:den>
                        <m:rad>
                          <m:radPr>
                            <m:degHide m:val="on"/>
                            <m:ctrlPr>
                              <a:rPr lang="en-US" sz="1500" b="1" i="1">
                                <a:latin typeface="Cambria Math" panose="02040503050406030204" pitchFamily="18" charset="0"/>
                              </a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a:rPr lang="en-US" sz="1500" b="1" i="1">
                                    <a:latin typeface="Cambria Math" panose="02040503050406030204" pitchFamily="18" charset="0"/>
                                  </a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a:rPr lang="en-US" sz="1500" b="1" i="1">
                                        <a:latin typeface="Cambria Math" panose="02040503050406030204" pitchFamily="18" charset="0"/>
                                      </a:rPr>
                                    </m:ctrlPr>
                                  </m:sSubPr>
                                  <m:e>
                                    <m:r>
                                      <a:rPr lang="en-US" sz="1500" b="1" i="1">
                                        <a:latin typeface="Cambria Math" panose="02040503050406030204" pitchFamily="18" charset="0"/>
                                      </a:rPr>
                                      <m:t>𝒑</m:t>
                                    </m:r>
                                  </m:e>
                                  <m:sub>
                                    <m:r>
                                      <a:rPr lang="en-US" sz="1500" b="1" i="1">
                                        <a:latin typeface="Cambria Math" panose="02040503050406030204" pitchFamily="18" charset="0"/>
                                      </a:rPr>
                                      <m:t>𝟎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a:rPr lang="en-US" sz="1500" b="1" i="1">
                                        <a:latin typeface="Cambria Math" panose="02040503050406030204" pitchFamily="18" charset="0"/>
                                      </a:rPr>
                                    </m:ctrlPr>
                                  </m:sSubPr>
                                  <m:e>
                                    <m:r>
                                      <a:rPr lang="en-US" sz="1500" b="1" i="1">
                                        <a:latin typeface="Cambria Math" panose="02040503050406030204" pitchFamily="18" charset="0"/>
                                      </a:rPr>
                                      <m:t>𝒒</m:t>
                                    </m:r>
                                  </m:e>
                                  <m:sub>
                                    <m:r>
                                      <a:rPr lang="en-US" sz="1500" b="1" i="1">
                                        <a:latin typeface="Cambria Math" panose="02040503050406030204" pitchFamily="18" charset="0"/>
                                      </a:rPr>
                                      <m:t>𝟎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a:rPr lang="en-US" sz="1500" b="1" i="1">
                                    <a:latin typeface="Cambria Math" panose="02040503050406030204" pitchFamily="18" charset="0"/>
                                  </a:rPr>
                                  <m:t>𝒏</m:t>
                                </m:r>
                              </m:den>
                            </m:f>
                          </m:e>
                        </m:rad>
                      </m:den>
                    </m:f>
                  </m:oMath>
                </m:oMathPara>
              </a14:m>
              <a:endParaRPr lang="en-US" sz="1500" b="1"/>
            </a:p>
          </dgm:t>
        </dgm:pt>
      </mc:Choice>
      <mc:Fallback>
        <dgm:pt modelId="{500DAE86-F290-4CC5-A35E-BFFED7E46543}">
          <dgm:prSet custT="1"/>
          <dgm:spPr/>
          <dgm:t>
            <a:bodyPr/>
            <a:lstStyle/>
            <a:p>
              <a:r>
                <a:rPr lang="en-US" sz="1500" b="1" i="0">
                  <a:latin typeface="Cambria Math" panose="02040503050406030204" pitchFamily="18" charset="0"/>
                </a:rPr>
                <a:t>𝒛=(𝒑 ̂−𝒑_𝟎)/√((</a:t>
              </a:r>
              <a:r>
                <a:rPr lang="en-US" sz="1500" b="1" i="0">
                  <a:latin typeface="Cambria Math" panose="02040503050406030204" pitchFamily="18" charset="0"/>
                </a:rPr>
                <a:t>𝒑_𝟎 𝒒_𝟎)/</a:t>
              </a:r>
              <a:r>
                <a:rPr lang="en-US" sz="1500" b="1" i="0">
                  <a:latin typeface="Cambria Math" panose="02040503050406030204" pitchFamily="18" charset="0"/>
                </a:rPr>
                <a:t>𝒏)</a:t>
              </a:r>
              <a:endParaRPr lang="en-US" sz="1500" b="1"/>
            </a:p>
          </dgm:t>
        </dgm:pt>
      </mc:Fallback>
    </mc:AlternateContent>
    <dgm:pt modelId="{7BC6A1A2-500D-4193-92E0-18F461926B89}" type="parTrans" cxnId="{31924AA1-4A2B-4637-B823-CD85CB62F0E1}">
      <dgm:prSet/>
      <dgm:spPr/>
      <dgm:t>
        <a:bodyPr/>
        <a:lstStyle/>
        <a:p>
          <a:endParaRPr lang="en-US" sz="2400"/>
        </a:p>
      </dgm:t>
    </dgm:pt>
    <dgm:pt modelId="{C5E8B476-50DF-4090-8854-2B3850671A24}" type="sibTrans" cxnId="{31924AA1-4A2B-4637-B823-CD85CB62F0E1}">
      <dgm:prSet/>
      <dgm:spPr/>
      <dgm:t>
        <a:bodyPr/>
        <a:lstStyle/>
        <a:p>
          <a:endParaRPr lang="en-US"/>
        </a:p>
      </dgm:t>
    </dgm:pt>
    <mc:AlternateContent xmlns:mc="http://schemas.openxmlformats.org/markup-compatibility/2006">
      <mc:Choice xmlns:a14="http://schemas.microsoft.com/office/drawing/2010/main" Requires="a14">
        <dgm:pt modelId="{9542DD74-9772-4004-95B4-95652CDA576A}">
          <dgm:prSet custT="1"/>
          <dgm:spPr/>
          <dgm:t>
            <a:bodyPr/>
            <a:lstStyle/>
            <a:p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sz="1600" b="1" i="1">
                        <a:latin typeface="Cambria Math" panose="02040503050406030204" pitchFamily="18" charset="0"/>
                      </a:rPr>
                      <m:t>𝒕</m:t>
                    </m:r>
                    <m:r>
                      <a:rPr lang="en-US" sz="1600" b="1" i="1">
                        <a:latin typeface="Cambria Math" panose="02040503050406030204" pitchFamily="18" charset="0"/>
                      </a:rPr>
                      <m:t>=</m:t>
                    </m:r>
                    <m:f>
                      <m:fPr>
                        <m:ctrlPr>
                          <a:rPr lang="en-US" sz="1600" b="1" i="1">
                            <a:latin typeface="Cambria Math" panose="02040503050406030204" pitchFamily="18" charset="0"/>
                          </a:rPr>
                        </m:ctrlPr>
                      </m:fPr>
                      <m:num>
                        <m:acc>
                          <m:accPr>
                            <m:chr m:val="̅"/>
                            <m:ctrlPr>
                              <a:rPr lang="en-US" sz="1600" b="1" i="1">
                                <a:latin typeface="Cambria Math" panose="02040503050406030204" pitchFamily="18" charset="0"/>
                              </a:rPr>
                            </m:ctrlPr>
                          </m:accPr>
                          <m:e>
                            <m:r>
                              <a:rPr lang="en-US" sz="1600" b="1" i="1">
                                <a:latin typeface="Cambria Math" panose="02040503050406030204" pitchFamily="18" charset="0"/>
                              </a:rPr>
                              <m:t>𝒙</m:t>
                            </m:r>
                          </m:e>
                        </m:acc>
                        <m:r>
                          <a:rPr lang="en-US" sz="1600" b="1" i="1">
                            <a:latin typeface="Cambria Math" panose="02040503050406030204" pitchFamily="18" charset="0"/>
                          </a:rPr>
                          <m:t>−</m:t>
                        </m:r>
                        <m:sSub>
                          <m:sSubPr>
                            <m:ctrlPr>
                              <a:rPr lang="en-US" sz="1600" b="1" i="1">
                                <a:latin typeface="Cambria Math" panose="02040503050406030204" pitchFamily="18" charset="0"/>
                              </a:rPr>
                            </m:ctrlPr>
                          </m:sSubPr>
                          <m:e>
                            <m:r>
                              <a:rPr lang="en-US" sz="1600" b="1" i="1">
                                <a:latin typeface="Cambria Math" panose="02040503050406030204" pitchFamily="18" charset="0"/>
                                <a:ea typeface="Cambria Math" panose="02040503050406030204" pitchFamily="18" charset="0"/>
                              </a:rPr>
                              <m:t>𝝁</m:t>
                            </m:r>
                          </m:e>
                          <m:sub>
                            <m:r>
                              <a:rPr lang="en-US" sz="1600" b="1" i="1">
                                <a:latin typeface="Cambria Math" panose="02040503050406030204" pitchFamily="18" charset="0"/>
                              </a:rPr>
                              <m:t>𝟎</m:t>
                            </m:r>
                          </m:sub>
                        </m:sSub>
                      </m:num>
                      <m:den>
                        <m:f>
                          <m:fPr>
                            <m:ctrlPr>
                              <a:rPr lang="en-US" sz="1600" b="1" i="1">
                                <a:latin typeface="Cambria Math" panose="02040503050406030204" pitchFamily="18" charset="0"/>
                              </a:rPr>
                            </m:ctrlPr>
                          </m:fPr>
                          <m:num>
                            <m:r>
                              <a:rPr lang="en-US" sz="1600" b="1" i="1">
                                <a:latin typeface="Cambria Math" panose="02040503050406030204" pitchFamily="18" charset="0"/>
                              </a:rPr>
                              <m:t>𝒔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a:rPr lang="en-US" sz="1600" b="1" i="1">
                                    <a:latin typeface="Cambria Math" panose="02040503050406030204" pitchFamily="18" charset="0"/>
                                  </a:rPr>
                                </m:ctrlPr>
                              </m:radPr>
                              <m:deg/>
                              <m:e>
                                <m:r>
                                  <a:rPr lang="en-US" sz="1600" b="1" i="1">
                                    <a:latin typeface="Cambria Math" panose="02040503050406030204" pitchFamily="18" charset="0"/>
                                  </a:rPr>
                                  <m:t>𝒏</m:t>
                                </m:r>
                              </m:e>
                            </m:rad>
                          </m:den>
                        </m:f>
                      </m:den>
                    </m:f>
                  </m:oMath>
                </m:oMathPara>
              </a14:m>
              <a:endParaRPr lang="en-US" sz="1600" b="1"/>
            </a:p>
          </dgm:t>
        </dgm:pt>
      </mc:Choice>
      <mc:Fallback>
        <dgm:pt modelId="{9542DD74-9772-4004-95B4-95652CDA576A}">
          <dgm:prSet custT="1"/>
          <dgm:spPr/>
          <dgm:t>
            <a:bodyPr/>
            <a:lstStyle/>
            <a:p>
              <a:r>
                <a:rPr lang="en-US" sz="1600" b="1" i="0">
                  <a:latin typeface="Cambria Math" panose="02040503050406030204" pitchFamily="18" charset="0"/>
                </a:rPr>
                <a:t>𝒕=(𝒙 ̅−</a:t>
              </a:r>
              <a:r>
                <a:rPr lang="en-US" sz="1600" b="1" i="0">
                  <a:latin typeface="Cambria Math" panose="02040503050406030204" pitchFamily="18" charset="0"/>
                  <a:ea typeface="Cambria Math" panose="02040503050406030204" pitchFamily="18" charset="0"/>
                </a:rPr>
                <a:t>𝝁_</a:t>
              </a:r>
              <a:r>
                <a:rPr lang="en-US" sz="1600" b="1" i="0">
                  <a:latin typeface="Cambria Math" panose="02040503050406030204" pitchFamily="18" charset="0"/>
                </a:rPr>
                <a:t>𝟎)/(</a:t>
              </a:r>
              <a:r>
                <a:rPr lang="en-US" sz="1600" b="1" i="0">
                  <a:latin typeface="Cambria Math" panose="02040503050406030204" pitchFamily="18" charset="0"/>
                </a:rPr>
                <a:t>𝒔/√𝒏)</a:t>
              </a:r>
              <a:endParaRPr lang="en-US" sz="1600" b="1"/>
            </a:p>
          </dgm:t>
        </dgm:pt>
      </mc:Fallback>
    </mc:AlternateContent>
    <dgm:pt modelId="{DBE4DFF1-5BED-470E-8493-F91F0739BF10}" type="parTrans" cxnId="{16FA1428-FADD-4D0B-A871-4C836C2743CD}">
      <dgm:prSet/>
      <dgm:spPr/>
      <dgm:t>
        <a:bodyPr/>
        <a:lstStyle/>
        <a:p>
          <a:endParaRPr lang="en-US" sz="2400"/>
        </a:p>
      </dgm:t>
    </dgm:pt>
    <dgm:pt modelId="{CF236B66-BDD1-4E19-A972-5F0B3AC4C41D}" type="sibTrans" cxnId="{16FA1428-FADD-4D0B-A871-4C836C2743CD}">
      <dgm:prSet/>
      <dgm:spPr/>
      <dgm:t>
        <a:bodyPr/>
        <a:lstStyle/>
        <a:p>
          <a:endParaRPr lang="en-US"/>
        </a:p>
      </dgm:t>
    </dgm:pt>
    <mc:AlternateContent xmlns:mc="http://schemas.openxmlformats.org/markup-compatibility/2006">
      <mc:Choice xmlns:a14="http://schemas.microsoft.com/office/drawing/2010/main" Requires="a14">
        <dgm:pt modelId="{D5ADDE56-607D-4FE4-A9B2-505EBE0A6CD6}">
          <dgm:prSet custT="1"/>
          <dgm:spPr/>
          <dgm:t>
            <a:bodyPr/>
            <a:lstStyle/>
            <a:p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p>
                      <m:sSupPr>
                        <m:ctrlPr>
                          <a:rPr lang="en-US" sz="1600" b="1" i="1">
                            <a:latin typeface="Cambria Math" panose="02040503050406030204" pitchFamily="18" charset="0"/>
                          </a:rPr>
                        </m:ctrlPr>
                      </m:sSupPr>
                      <m:e>
                        <m:r>
                          <a:rPr lang="en-US" sz="1600" b="1" i="1">
                            <a:latin typeface="Cambria Math" panose="02040503050406030204" pitchFamily="18" charset="0"/>
                            <a:ea typeface="Cambria Math" panose="02040503050406030204" pitchFamily="18" charset="0"/>
                          </a:rPr>
                          <m:t>𝝌</m:t>
                        </m:r>
                      </m:e>
                      <m:sup>
                        <m:r>
                          <a:rPr lang="en-US" sz="1600" b="1" i="1">
                            <a:latin typeface="Cambria Math" panose="02040503050406030204" pitchFamily="18" charset="0"/>
                          </a:rPr>
                          <m:t>𝟐</m:t>
                        </m:r>
                      </m:sup>
                    </m:sSup>
                    <m:r>
                      <a:rPr lang="en-US" sz="1600" b="1" i="1">
                        <a:latin typeface="Cambria Math" panose="02040503050406030204" pitchFamily="18" charset="0"/>
                      </a:rPr>
                      <m:t>=</m:t>
                    </m:r>
                    <m:f>
                      <m:fPr>
                        <m:ctrlPr>
                          <a:rPr lang="en-US" sz="1600" b="1" i="1">
                            <a:latin typeface="Cambria Math" panose="02040503050406030204" pitchFamily="18" charset="0"/>
                          </a:rPr>
                        </m:ctrlPr>
                      </m:fPr>
                      <m:num>
                        <m:d>
                          <m:dPr>
                            <m:ctrlPr>
                              <a:rPr lang="en-US" sz="1600" b="1" i="1">
                                <a:latin typeface="Cambria Math" panose="02040503050406030204" pitchFamily="18" charset="0"/>
                              </a:rPr>
                            </m:ctrlPr>
                          </m:dPr>
                          <m:e>
                            <m:r>
                              <a:rPr lang="en-US" sz="1600" b="1" i="1">
                                <a:latin typeface="Cambria Math" panose="02040503050406030204" pitchFamily="18" charset="0"/>
                              </a:rPr>
                              <m:t>𝒏</m:t>
                            </m:r>
                            <m:r>
                              <a:rPr lang="en-US" sz="1600" b="1" i="1">
                                <a:latin typeface="Cambria Math" panose="02040503050406030204" pitchFamily="18" charset="0"/>
                              </a:rPr>
                              <m:t>−</m:t>
                            </m:r>
                            <m:r>
                              <a:rPr lang="en-US" sz="1600" b="1" i="1">
                                <a:latin typeface="Cambria Math" panose="02040503050406030204" pitchFamily="18" charset="0"/>
                              </a:rPr>
                              <m:t>𝟏</m:t>
                            </m:r>
                          </m:e>
                        </m:d>
                        <m:sSup>
                          <m:sSupPr>
                            <m:ctrlPr>
                              <a:rPr lang="en-US" sz="1600" b="1" i="1">
                                <a:latin typeface="Cambria Math" panose="02040503050406030204" pitchFamily="18" charset="0"/>
                              </a:rPr>
                            </m:ctrlPr>
                          </m:sSupPr>
                          <m:e>
                            <m:r>
                              <a:rPr lang="en-US" sz="1600" b="1" i="1">
                                <a:latin typeface="Cambria Math" panose="02040503050406030204" pitchFamily="18" charset="0"/>
                              </a:rPr>
                              <m:t>𝒔</m:t>
                            </m:r>
                          </m:e>
                          <m:sup>
                            <m:r>
                              <a:rPr lang="en-US" sz="1600" b="1" i="1">
                                <a:latin typeface="Cambria Math" panose="02040503050406030204" pitchFamily="18" charset="0"/>
                              </a:rPr>
                              <m:t>𝟐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a:rPr lang="en-US" sz="1600" b="1" i="1">
                                <a:latin typeface="Cambria Math" panose="02040503050406030204" pitchFamily="18" charset="0"/>
                              </a:rPr>
                            </m:ctrlPr>
                          </m:sSupPr>
                          <m:e>
                            <m:sSub>
                              <m:sSubPr>
                                <m:ctrlPr>
                                  <a:rPr lang="en-US" sz="1600" b="1" i="1">
                                    <a:latin typeface="Cambria Math" panose="02040503050406030204" pitchFamily="18" charset="0"/>
                                  </a:rPr>
                                </m:ctrlPr>
                              </m:sSubPr>
                              <m:e>
                                <m:r>
                                  <a:rPr lang="en-US" sz="1600" b="1" i="1">
                                    <a:latin typeface="Cambria Math" panose="02040503050406030204" pitchFamily="18" charset="0"/>
                                    <a:ea typeface="Cambria Math" panose="02040503050406030204" pitchFamily="18" charset="0"/>
                                  </a:rPr>
                                  <m:t>𝝈</m:t>
                                </m:r>
                              </m:e>
                              <m:sub>
                                <m:r>
                                  <a:rPr lang="en-US" sz="1600" b="1" i="1">
                                    <a:latin typeface="Cambria Math" panose="02040503050406030204" pitchFamily="18" charset="0"/>
                                  </a:rPr>
                                  <m:t>𝟎</m:t>
                                </m:r>
                              </m:sub>
                            </m:sSub>
                          </m:e>
                          <m:sup>
                            <m:r>
                              <a:rPr lang="en-US" sz="1600" b="1" i="1">
                                <a:latin typeface="Cambria Math" panose="02040503050406030204" pitchFamily="18" charset="0"/>
                              </a:rPr>
                              <m:t>𝟐</m:t>
                            </m:r>
                          </m:sup>
                        </m:sSup>
                      </m:den>
                    </m:f>
                  </m:oMath>
                </m:oMathPara>
              </a14:m>
              <a:endParaRPr lang="en-US" sz="1600" b="1"/>
            </a:p>
          </dgm:t>
        </dgm:pt>
      </mc:Choice>
      <mc:Fallback>
        <dgm:pt modelId="{D5ADDE56-607D-4FE4-A9B2-505EBE0A6CD6}">
          <dgm:prSet custT="1"/>
          <dgm:spPr/>
          <dgm:t>
            <a:bodyPr/>
            <a:lstStyle/>
            <a:p>
              <a:r>
                <a:rPr lang="en-US" sz="1600" b="1" i="0">
                  <a:latin typeface="Cambria Math" panose="02040503050406030204" pitchFamily="18" charset="0"/>
                  <a:ea typeface="Cambria Math" panose="02040503050406030204" pitchFamily="18" charset="0"/>
                </a:rPr>
                <a:t>𝝌^</a:t>
              </a:r>
              <a:r>
                <a:rPr lang="en-US" sz="1600" b="1" i="0">
                  <a:latin typeface="Cambria Math" panose="02040503050406030204" pitchFamily="18" charset="0"/>
                </a:rPr>
                <a:t>𝟐=((𝒏−𝟏) 𝒔^𝟐)/〖</a:t>
              </a:r>
              <a:r>
                <a:rPr lang="en-US" sz="1600" b="1" i="0">
                  <a:latin typeface="Cambria Math" panose="02040503050406030204" pitchFamily="18" charset="0"/>
                  <a:ea typeface="Cambria Math" panose="02040503050406030204" pitchFamily="18" charset="0"/>
                </a:rPr>
                <a:t>𝝈_</a:t>
              </a:r>
              <a:r>
                <a:rPr lang="en-US" sz="1600" b="1" i="0">
                  <a:latin typeface="Cambria Math" panose="02040503050406030204" pitchFamily="18" charset="0"/>
                </a:rPr>
                <a:t>𝟎〗^</a:t>
              </a:r>
              <a:r>
                <a:rPr lang="en-US" sz="1600" b="1" i="0">
                  <a:latin typeface="Cambria Math" panose="02040503050406030204" pitchFamily="18" charset="0"/>
                </a:rPr>
                <a:t>𝟐 </a:t>
              </a:r>
              <a:endParaRPr lang="en-US" sz="1600" b="1"/>
            </a:p>
          </dgm:t>
        </dgm:pt>
      </mc:Fallback>
    </mc:AlternateContent>
    <dgm:pt modelId="{0BCE8DDB-E1AD-4170-AE44-27A198BE9693}" type="parTrans" cxnId="{F3104946-5BB7-4859-A365-85DD8D146A6E}">
      <dgm:prSet/>
      <dgm:spPr/>
      <dgm:t>
        <a:bodyPr/>
        <a:lstStyle/>
        <a:p>
          <a:endParaRPr lang="en-US" sz="2400"/>
        </a:p>
      </dgm:t>
    </dgm:pt>
    <dgm:pt modelId="{7EE2BC14-8EC6-4C44-9A92-C86F84B9988C}" type="sibTrans" cxnId="{F3104946-5BB7-4859-A365-85DD8D146A6E}">
      <dgm:prSet/>
      <dgm:spPr/>
      <dgm:t>
        <a:bodyPr/>
        <a:lstStyle/>
        <a:p>
          <a:endParaRPr lang="en-US"/>
        </a:p>
      </dgm:t>
    </dgm:pt>
    <dgm:pt modelId="{F93132D2-94E1-4FF1-8D0C-7EB187907710}">
      <dgm:prSet phldrT="[Text]" custT="1"/>
      <dgm:spPr/>
      <dgm:t>
        <a:bodyPr/>
        <a:lstStyle/>
        <a:p>
          <a:r>
            <a:rPr lang="en-US" sz="2800"/>
            <a:t>Test Statistic</a:t>
          </a:r>
        </a:p>
      </dgm:t>
    </dgm:pt>
    <dgm:pt modelId="{3508BFF4-C248-492E-9C94-92BDF094A551}" type="parTrans" cxnId="{4D0FEAD2-BA3C-46C8-83BD-BF9BB59BAD51}">
      <dgm:prSet/>
      <dgm:spPr/>
      <dgm:t>
        <a:bodyPr/>
        <a:lstStyle/>
        <a:p>
          <a:endParaRPr lang="en-US"/>
        </a:p>
      </dgm:t>
    </dgm:pt>
    <dgm:pt modelId="{A1FE281A-5C1D-4E25-AD0D-D4719A74329A}" type="sibTrans" cxnId="{4D0FEAD2-BA3C-46C8-83BD-BF9BB59BAD51}">
      <dgm:prSet/>
      <dgm:spPr/>
      <dgm:t>
        <a:bodyPr/>
        <a:lstStyle/>
        <a:p>
          <a:endParaRPr lang="en-US"/>
        </a:p>
      </dgm:t>
    </dgm:pt>
    <dgm:pt modelId="{CF404264-E18F-4EA5-8990-80B542C5B428}" type="pres">
      <dgm:prSet presAssocID="{3A2C2B9C-D935-45BC-B368-1ACBEC6FE71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FA3DA67-A9BD-44A3-B246-1BFF1CADAE15}" type="pres">
      <dgm:prSet presAssocID="{3A2C2B9C-D935-45BC-B368-1ACBEC6FE717}" presName="hierFlow" presStyleCnt="0"/>
      <dgm:spPr/>
    </dgm:pt>
    <dgm:pt modelId="{00886F40-DE0F-4435-9CA4-04DB410C4498}" type="pres">
      <dgm:prSet presAssocID="{3A2C2B9C-D935-45BC-B368-1ACBEC6FE717}" presName="firstBuf" presStyleCnt="0"/>
      <dgm:spPr/>
    </dgm:pt>
    <dgm:pt modelId="{A9673BA5-D7FF-4991-B06A-F51A3BE1965A}" type="pres">
      <dgm:prSet presAssocID="{3A2C2B9C-D935-45BC-B368-1ACBEC6FE71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2A09EF6-DA9F-4169-BC46-BD74068CE757}" type="pres">
      <dgm:prSet presAssocID="{CC9F5CB5-1887-4277-9ADD-6383568A99C7}" presName="Name14" presStyleCnt="0"/>
      <dgm:spPr/>
    </dgm:pt>
    <dgm:pt modelId="{C0A86199-B2D0-4333-A98D-769DF59B93C0}" type="pres">
      <dgm:prSet presAssocID="{CC9F5CB5-1887-4277-9ADD-6383568A99C7}" presName="level1Shape" presStyleLbl="node0" presStyleIdx="0" presStyleCnt="1">
        <dgm:presLayoutVars>
          <dgm:chPref val="3"/>
        </dgm:presLayoutVars>
      </dgm:prSet>
      <dgm:spPr/>
    </dgm:pt>
    <dgm:pt modelId="{63EAC93E-EA17-46AA-B727-381B0C2622CC}" type="pres">
      <dgm:prSet presAssocID="{CC9F5CB5-1887-4277-9ADD-6383568A99C7}" presName="hierChild2" presStyleCnt="0"/>
      <dgm:spPr/>
    </dgm:pt>
    <dgm:pt modelId="{4B9C840F-3A72-4CC6-B6C8-D45D9D4451D9}" type="pres">
      <dgm:prSet presAssocID="{5B07613B-446B-4410-A481-DE829D7BC3B0}" presName="Name19" presStyleLbl="parChTrans1D2" presStyleIdx="0" presStyleCnt="2"/>
      <dgm:spPr/>
    </dgm:pt>
    <dgm:pt modelId="{E93B6520-E5E7-4E3E-963B-4D2FEA7BD118}" type="pres">
      <dgm:prSet presAssocID="{A961FED2-F7ED-4292-A8A4-9892107DECE3}" presName="Name21" presStyleCnt="0"/>
      <dgm:spPr/>
    </dgm:pt>
    <dgm:pt modelId="{87ABE459-2674-4DEE-BF7B-E7AA1D65448C}" type="pres">
      <dgm:prSet presAssocID="{A961FED2-F7ED-4292-A8A4-9892107DECE3}" presName="level2Shape" presStyleLbl="node2" presStyleIdx="0" presStyleCnt="2"/>
      <dgm:spPr/>
    </dgm:pt>
    <dgm:pt modelId="{609DA319-EF98-46A1-97B1-CECB88944464}" type="pres">
      <dgm:prSet presAssocID="{A961FED2-F7ED-4292-A8A4-9892107DECE3}" presName="hierChild3" presStyleCnt="0"/>
      <dgm:spPr/>
    </dgm:pt>
    <dgm:pt modelId="{86F19A18-0503-4634-9613-E8B74A288201}" type="pres">
      <dgm:prSet presAssocID="{B9E5CE0E-610A-4376-96DD-288707413036}" presName="Name19" presStyleLbl="parChTrans1D3" presStyleIdx="0" presStyleCnt="3"/>
      <dgm:spPr/>
    </dgm:pt>
    <dgm:pt modelId="{DA9FADE6-333B-4234-9E40-5A05F71863E9}" type="pres">
      <dgm:prSet presAssocID="{24C0E6D2-0910-4694-93C2-74C822734B37}" presName="Name21" presStyleCnt="0"/>
      <dgm:spPr/>
    </dgm:pt>
    <dgm:pt modelId="{4C0C39F4-3B3D-42B1-A78D-C9209718FF63}" type="pres">
      <dgm:prSet presAssocID="{24C0E6D2-0910-4694-93C2-74C822734B37}" presName="level2Shape" presStyleLbl="node3" presStyleIdx="0" presStyleCnt="3"/>
      <dgm:spPr/>
      <dgm:t>
        <a:bodyPr/>
        <a:lstStyle/>
        <a:p>
          <a:endParaRPr lang="en-US"/>
        </a:p>
      </dgm:t>
    </dgm:pt>
    <dgm:pt modelId="{092920AA-CCD7-4EA7-BB33-F597F3F31FE1}" type="pres">
      <dgm:prSet presAssocID="{24C0E6D2-0910-4694-93C2-74C822734B37}" presName="hierChild3" presStyleCnt="0"/>
      <dgm:spPr/>
    </dgm:pt>
    <dgm:pt modelId="{6E1AF832-4C3B-4F35-B749-3AAF09D3390D}" type="pres">
      <dgm:prSet presAssocID="{4D17F8A1-F8F3-4F04-B289-2AF4A4B319A0}" presName="Name19" presStyleLbl="parChTrans1D4" presStyleIdx="0" presStyleCnt="6"/>
      <dgm:spPr/>
    </dgm:pt>
    <dgm:pt modelId="{52E60791-75C1-4A11-AE30-E20BFF2C5BC8}" type="pres">
      <dgm:prSet presAssocID="{6B0F16C5-8BFD-448A-8E98-823C49B420F7}" presName="Name21" presStyleCnt="0"/>
      <dgm:spPr/>
    </dgm:pt>
    <dgm:pt modelId="{A9444F13-C740-4E36-8296-BEE5CC4BEDB0}" type="pres">
      <dgm:prSet presAssocID="{6B0F16C5-8BFD-448A-8E98-823C49B420F7}" presName="level2Shape" presStyleLbl="node4" presStyleIdx="0" presStyleCnt="6"/>
      <dgm:spPr/>
      <dgm:t>
        <a:bodyPr/>
        <a:lstStyle/>
        <a:p>
          <a:endParaRPr lang="en-US"/>
        </a:p>
      </dgm:t>
    </dgm:pt>
    <dgm:pt modelId="{196FF5F7-8C91-49C7-B0A1-DAD1BFD2CDDB}" type="pres">
      <dgm:prSet presAssocID="{6B0F16C5-8BFD-448A-8E98-823C49B420F7}" presName="hierChild3" presStyleCnt="0"/>
      <dgm:spPr/>
    </dgm:pt>
    <dgm:pt modelId="{214879A0-4ABA-42A5-BEA1-128B5532CCEE}" type="pres">
      <dgm:prSet presAssocID="{7BC6A1A2-500D-4193-92E0-18F461926B89}" presName="Name19" presStyleLbl="parChTrans1D4" presStyleIdx="1" presStyleCnt="6"/>
      <dgm:spPr/>
    </dgm:pt>
    <dgm:pt modelId="{C5F31C89-11CE-4848-A21C-E712F36F48FF}" type="pres">
      <dgm:prSet presAssocID="{500DAE86-F290-4CC5-A35E-BFFED7E46543}" presName="Name21" presStyleCnt="0"/>
      <dgm:spPr/>
    </dgm:pt>
    <dgm:pt modelId="{833D69AB-53DB-4157-ABD1-9232436B1DEC}" type="pres">
      <dgm:prSet presAssocID="{500DAE86-F290-4CC5-A35E-BFFED7E46543}" presName="level2Shape" presStyleLbl="node4" presStyleIdx="1" presStyleCnt="6"/>
      <dgm:spPr/>
      <dgm:t>
        <a:bodyPr/>
        <a:lstStyle/>
        <a:p>
          <a:endParaRPr lang="en-US"/>
        </a:p>
      </dgm:t>
    </dgm:pt>
    <dgm:pt modelId="{CC0D4B73-69F8-48CF-BC1B-17D1B82E87DA}" type="pres">
      <dgm:prSet presAssocID="{500DAE86-F290-4CC5-A35E-BFFED7E46543}" presName="hierChild3" presStyleCnt="0"/>
      <dgm:spPr/>
    </dgm:pt>
    <dgm:pt modelId="{3D50C45B-A941-40E6-A309-9B019D02308A}" type="pres">
      <dgm:prSet presAssocID="{0C53C7B4-9CAF-48E1-8619-0BCCA7F92312}" presName="Name19" presStyleLbl="parChTrans1D3" presStyleIdx="1" presStyleCnt="3"/>
      <dgm:spPr/>
    </dgm:pt>
    <dgm:pt modelId="{46EC5012-8922-4D55-8B01-BEB307F50072}" type="pres">
      <dgm:prSet presAssocID="{B2114F81-E20E-407D-B400-56DFA385D44D}" presName="Name21" presStyleCnt="0"/>
      <dgm:spPr/>
    </dgm:pt>
    <dgm:pt modelId="{FBFCB0EA-BA24-4991-B24D-FDA87FF7AAB1}" type="pres">
      <dgm:prSet presAssocID="{B2114F81-E20E-407D-B400-56DFA385D44D}" presName="level2Shape" presStyleLbl="node3" presStyleIdx="1" presStyleCnt="3"/>
      <dgm:spPr/>
      <dgm:t>
        <a:bodyPr/>
        <a:lstStyle/>
        <a:p>
          <a:endParaRPr lang="en-US"/>
        </a:p>
      </dgm:t>
    </dgm:pt>
    <dgm:pt modelId="{CD99FE9F-7637-4102-B837-816D74425BDA}" type="pres">
      <dgm:prSet presAssocID="{B2114F81-E20E-407D-B400-56DFA385D44D}" presName="hierChild3" presStyleCnt="0"/>
      <dgm:spPr/>
    </dgm:pt>
    <dgm:pt modelId="{A1436E3E-B0DC-468E-A453-176654CA52A8}" type="pres">
      <dgm:prSet presAssocID="{FAEE5AC7-6469-4F08-B32B-8A5700032858}" presName="Name19" presStyleLbl="parChTrans1D4" presStyleIdx="2" presStyleCnt="6"/>
      <dgm:spPr/>
    </dgm:pt>
    <dgm:pt modelId="{A6EA37CB-8768-4730-9E3C-77A558A510CE}" type="pres">
      <dgm:prSet presAssocID="{A7A66827-DCC1-42CE-A10F-DBA5BEF47A06}" presName="Name21" presStyleCnt="0"/>
      <dgm:spPr/>
    </dgm:pt>
    <dgm:pt modelId="{472A5F3D-9BBD-4F42-9592-33F8CAEC3826}" type="pres">
      <dgm:prSet presAssocID="{A7A66827-DCC1-42CE-A10F-DBA5BEF47A06}" presName="level2Shape" presStyleLbl="node4" presStyleIdx="2" presStyleCnt="6"/>
      <dgm:spPr/>
      <dgm:t>
        <a:bodyPr/>
        <a:lstStyle/>
        <a:p>
          <a:endParaRPr lang="en-US"/>
        </a:p>
      </dgm:t>
    </dgm:pt>
    <dgm:pt modelId="{70606183-84CC-4C86-A83A-8205E39C3511}" type="pres">
      <dgm:prSet presAssocID="{A7A66827-DCC1-42CE-A10F-DBA5BEF47A06}" presName="hierChild3" presStyleCnt="0"/>
      <dgm:spPr/>
    </dgm:pt>
    <dgm:pt modelId="{FB8DAFFA-770E-4107-A6E2-07ED7CD8CB5B}" type="pres">
      <dgm:prSet presAssocID="{DBE4DFF1-5BED-470E-8493-F91F0739BF10}" presName="Name19" presStyleLbl="parChTrans1D4" presStyleIdx="3" presStyleCnt="6"/>
      <dgm:spPr/>
    </dgm:pt>
    <dgm:pt modelId="{9C402F0C-F695-42D4-845A-F08DE160EEF3}" type="pres">
      <dgm:prSet presAssocID="{9542DD74-9772-4004-95B4-95652CDA576A}" presName="Name21" presStyleCnt="0"/>
      <dgm:spPr/>
    </dgm:pt>
    <dgm:pt modelId="{CEDCC9D9-5EC3-462D-ACAD-33CEF04BD70E}" type="pres">
      <dgm:prSet presAssocID="{9542DD74-9772-4004-95B4-95652CDA576A}" presName="level2Shape" presStyleLbl="node4" presStyleIdx="3" presStyleCnt="6"/>
      <dgm:spPr/>
      <dgm:t>
        <a:bodyPr/>
        <a:lstStyle/>
        <a:p>
          <a:endParaRPr lang="en-US"/>
        </a:p>
      </dgm:t>
    </dgm:pt>
    <dgm:pt modelId="{9B53FE9F-173B-453C-8F16-6058FC4DCC23}" type="pres">
      <dgm:prSet presAssocID="{9542DD74-9772-4004-95B4-95652CDA576A}" presName="hierChild3" presStyleCnt="0"/>
      <dgm:spPr/>
    </dgm:pt>
    <dgm:pt modelId="{1CD7C6A4-A7DE-414C-99CE-FF10A2C95F87}" type="pres">
      <dgm:prSet presAssocID="{B1D2B462-B3BC-40DC-A29C-D3AE9B607BF8}" presName="Name19" presStyleLbl="parChTrans1D2" presStyleIdx="1" presStyleCnt="2"/>
      <dgm:spPr/>
    </dgm:pt>
    <dgm:pt modelId="{137A3E4F-297E-4599-9457-D08236EB0D5E}" type="pres">
      <dgm:prSet presAssocID="{7427BDD0-623D-444F-A2D1-91F64FBC75B5}" presName="Name21" presStyleCnt="0"/>
      <dgm:spPr/>
    </dgm:pt>
    <dgm:pt modelId="{E8419A68-FD76-4BEA-B293-E2E5D76488AA}" type="pres">
      <dgm:prSet presAssocID="{7427BDD0-623D-444F-A2D1-91F64FBC75B5}" presName="level2Shape" presStyleLbl="node2" presStyleIdx="1" presStyleCnt="2"/>
      <dgm:spPr/>
      <dgm:t>
        <a:bodyPr/>
        <a:lstStyle/>
        <a:p>
          <a:endParaRPr lang="en-US"/>
        </a:p>
      </dgm:t>
    </dgm:pt>
    <dgm:pt modelId="{00D9585D-FB23-46A6-AE1D-2AEC3813C27A}" type="pres">
      <dgm:prSet presAssocID="{7427BDD0-623D-444F-A2D1-91F64FBC75B5}" presName="hierChild3" presStyleCnt="0"/>
      <dgm:spPr/>
    </dgm:pt>
    <dgm:pt modelId="{8AECF53F-371A-4354-9855-0B291EC89157}" type="pres">
      <dgm:prSet presAssocID="{9D865621-EECA-4A01-A15E-1012E14B9721}" presName="Name19" presStyleLbl="parChTrans1D3" presStyleIdx="2" presStyleCnt="3"/>
      <dgm:spPr/>
    </dgm:pt>
    <dgm:pt modelId="{1CB82B2C-3E3A-41D9-A80B-DCB9EBD5FCF9}" type="pres">
      <dgm:prSet presAssocID="{B02DD61A-B747-48D9-9C7C-E83F43F25B75}" presName="Name21" presStyleCnt="0"/>
      <dgm:spPr/>
    </dgm:pt>
    <dgm:pt modelId="{C5AE1E38-9B5B-4A98-908D-827FC5C3E9E0}" type="pres">
      <dgm:prSet presAssocID="{B02DD61A-B747-48D9-9C7C-E83F43F25B75}" presName="level2Shape" presStyleLbl="node3" presStyleIdx="2" presStyleCnt="3"/>
      <dgm:spPr/>
      <dgm:t>
        <a:bodyPr/>
        <a:lstStyle/>
        <a:p>
          <a:endParaRPr lang="en-US"/>
        </a:p>
      </dgm:t>
    </dgm:pt>
    <dgm:pt modelId="{025E7FBC-D34F-4009-9967-6E68E6D77DB6}" type="pres">
      <dgm:prSet presAssocID="{B02DD61A-B747-48D9-9C7C-E83F43F25B75}" presName="hierChild3" presStyleCnt="0"/>
      <dgm:spPr/>
    </dgm:pt>
    <dgm:pt modelId="{C481D9C7-8A93-4E51-8165-733F93860937}" type="pres">
      <dgm:prSet presAssocID="{A37EA7AD-C180-4FBE-89B2-BAEBDD986352}" presName="Name19" presStyleLbl="parChTrans1D4" presStyleIdx="4" presStyleCnt="6"/>
      <dgm:spPr/>
    </dgm:pt>
    <dgm:pt modelId="{1AE6AFE1-15CF-4E9F-A78A-ED041FB42395}" type="pres">
      <dgm:prSet presAssocID="{4B90C975-483C-4DDB-A21F-0BE752A87A6F}" presName="Name21" presStyleCnt="0"/>
      <dgm:spPr/>
    </dgm:pt>
    <dgm:pt modelId="{B93D2C96-05BD-4485-90D7-4DC57667897A}" type="pres">
      <dgm:prSet presAssocID="{4B90C975-483C-4DDB-A21F-0BE752A87A6F}" presName="level2Shape" presStyleLbl="node4" presStyleIdx="4" presStyleCnt="6"/>
      <dgm:spPr/>
      <dgm:t>
        <a:bodyPr/>
        <a:lstStyle/>
        <a:p>
          <a:endParaRPr lang="en-US"/>
        </a:p>
      </dgm:t>
    </dgm:pt>
    <dgm:pt modelId="{5B1A70C0-E921-424D-A6AE-5874E42B145B}" type="pres">
      <dgm:prSet presAssocID="{4B90C975-483C-4DDB-A21F-0BE752A87A6F}" presName="hierChild3" presStyleCnt="0"/>
      <dgm:spPr/>
    </dgm:pt>
    <dgm:pt modelId="{C1987E01-5B33-4E3E-B5D4-057297AE0281}" type="pres">
      <dgm:prSet presAssocID="{0BCE8DDB-E1AD-4170-AE44-27A198BE9693}" presName="Name19" presStyleLbl="parChTrans1D4" presStyleIdx="5" presStyleCnt="6"/>
      <dgm:spPr/>
    </dgm:pt>
    <dgm:pt modelId="{23042336-326A-4E00-8088-42C27E7A25BE}" type="pres">
      <dgm:prSet presAssocID="{D5ADDE56-607D-4FE4-A9B2-505EBE0A6CD6}" presName="Name21" presStyleCnt="0"/>
      <dgm:spPr/>
    </dgm:pt>
    <dgm:pt modelId="{94021376-1715-4099-B991-60D1920F8B45}" type="pres">
      <dgm:prSet presAssocID="{D5ADDE56-607D-4FE4-A9B2-505EBE0A6CD6}" presName="level2Shape" presStyleLbl="node4" presStyleIdx="5" presStyleCnt="6"/>
      <dgm:spPr/>
      <dgm:t>
        <a:bodyPr/>
        <a:lstStyle/>
        <a:p>
          <a:endParaRPr lang="en-US"/>
        </a:p>
      </dgm:t>
    </dgm:pt>
    <dgm:pt modelId="{D3E46402-E5E8-4482-A781-993EFC69B9D9}" type="pres">
      <dgm:prSet presAssocID="{D5ADDE56-607D-4FE4-A9B2-505EBE0A6CD6}" presName="hierChild3" presStyleCnt="0"/>
      <dgm:spPr/>
    </dgm:pt>
    <dgm:pt modelId="{0895CF44-E862-4776-88F6-EDF4731BE6ED}" type="pres">
      <dgm:prSet presAssocID="{3A2C2B9C-D935-45BC-B368-1ACBEC6FE717}" presName="bgShapesFlow" presStyleCnt="0"/>
      <dgm:spPr/>
    </dgm:pt>
    <dgm:pt modelId="{E7BAF35F-D73B-46D2-9341-B021877EDD3E}" type="pres">
      <dgm:prSet presAssocID="{E4327CA7-7E2E-4B72-A379-A1C0591BB4D2}" presName="rectComp" presStyleCnt="0"/>
      <dgm:spPr/>
    </dgm:pt>
    <dgm:pt modelId="{E3D3C880-EB99-4B26-A031-A978A07EB4DB}" type="pres">
      <dgm:prSet presAssocID="{E4327CA7-7E2E-4B72-A379-A1C0591BB4D2}" presName="bgRect" presStyleLbl="bgShp" presStyleIdx="0" presStyleCnt="5"/>
      <dgm:spPr/>
      <dgm:t>
        <a:bodyPr/>
        <a:lstStyle/>
        <a:p>
          <a:endParaRPr lang="en-US"/>
        </a:p>
      </dgm:t>
    </dgm:pt>
    <dgm:pt modelId="{D623439E-C2A9-4BC7-9B47-C36DF3A542C4}" type="pres">
      <dgm:prSet presAssocID="{E4327CA7-7E2E-4B72-A379-A1C0591BB4D2}" presName="bgRectTx" presStyleLbl="bgShp" presStyleIdx="0" presStyleCnt="5">
        <dgm:presLayoutVars>
          <dgm:bulletEnabled val="1"/>
        </dgm:presLayoutVars>
      </dgm:prSet>
      <dgm:spPr/>
    </dgm:pt>
    <dgm:pt modelId="{44953C94-BF53-4CE6-809A-5B5BC6B8BCC6}" type="pres">
      <dgm:prSet presAssocID="{E4327CA7-7E2E-4B72-A379-A1C0591BB4D2}" presName="spComp" presStyleCnt="0"/>
      <dgm:spPr/>
    </dgm:pt>
    <dgm:pt modelId="{F5BC1A35-2EB5-4182-A160-69D8F9B9014C}" type="pres">
      <dgm:prSet presAssocID="{E4327CA7-7E2E-4B72-A379-A1C0591BB4D2}" presName="vSp" presStyleCnt="0"/>
      <dgm:spPr/>
    </dgm:pt>
    <dgm:pt modelId="{94642D7A-73A7-40AD-8EF9-E2ECB3B9EC29}" type="pres">
      <dgm:prSet presAssocID="{CE67D455-2B8A-4709-B742-91F1F6EB915E}" presName="rectComp" presStyleCnt="0"/>
      <dgm:spPr/>
    </dgm:pt>
    <dgm:pt modelId="{B1B60E75-2F46-47F1-AF7C-589D41CC2F17}" type="pres">
      <dgm:prSet presAssocID="{CE67D455-2B8A-4709-B742-91F1F6EB915E}" presName="bgRect" presStyleLbl="bgShp" presStyleIdx="1" presStyleCnt="5"/>
      <dgm:spPr/>
      <dgm:t>
        <a:bodyPr/>
        <a:lstStyle/>
        <a:p>
          <a:endParaRPr lang="en-US"/>
        </a:p>
      </dgm:t>
    </dgm:pt>
    <dgm:pt modelId="{D70058D8-BFEF-4A16-A32D-C804DF144E92}" type="pres">
      <dgm:prSet presAssocID="{CE67D455-2B8A-4709-B742-91F1F6EB915E}" presName="bgRectTx" presStyleLbl="bgShp" presStyleIdx="1" presStyleCnt="5">
        <dgm:presLayoutVars>
          <dgm:bulletEnabled val="1"/>
        </dgm:presLayoutVars>
      </dgm:prSet>
      <dgm:spPr/>
    </dgm:pt>
    <dgm:pt modelId="{D31DF265-45AE-4B1D-9DC9-3AA36B048350}" type="pres">
      <dgm:prSet presAssocID="{CE67D455-2B8A-4709-B742-91F1F6EB915E}" presName="spComp" presStyleCnt="0"/>
      <dgm:spPr/>
    </dgm:pt>
    <dgm:pt modelId="{A5A73729-9D7B-4A32-8BE3-BA3C86C08785}" type="pres">
      <dgm:prSet presAssocID="{CE67D455-2B8A-4709-B742-91F1F6EB915E}" presName="vSp" presStyleCnt="0"/>
      <dgm:spPr/>
    </dgm:pt>
    <dgm:pt modelId="{F77B754D-1915-4C4C-9702-B639D0313101}" type="pres">
      <dgm:prSet presAssocID="{4864AD0D-994A-4DF7-8CCC-DE020C7076EA}" presName="rectComp" presStyleCnt="0"/>
      <dgm:spPr/>
    </dgm:pt>
    <dgm:pt modelId="{C8641DEF-6FB2-49DD-BB85-5816E60F2133}" type="pres">
      <dgm:prSet presAssocID="{4864AD0D-994A-4DF7-8CCC-DE020C7076EA}" presName="bgRect" presStyleLbl="bgShp" presStyleIdx="2" presStyleCnt="5"/>
      <dgm:spPr/>
      <dgm:t>
        <a:bodyPr/>
        <a:lstStyle/>
        <a:p>
          <a:endParaRPr lang="en-US"/>
        </a:p>
      </dgm:t>
    </dgm:pt>
    <dgm:pt modelId="{E23E34D9-D311-4315-A616-E9129AF537B9}" type="pres">
      <dgm:prSet presAssocID="{4864AD0D-994A-4DF7-8CCC-DE020C7076EA}" presName="bgRectTx" presStyleLbl="bgShp" presStyleIdx="2" presStyleCnt="5">
        <dgm:presLayoutVars>
          <dgm:bulletEnabled val="1"/>
        </dgm:presLayoutVars>
      </dgm:prSet>
      <dgm:spPr/>
    </dgm:pt>
    <dgm:pt modelId="{B5C250A8-5BB2-4474-9D17-C84B1190493D}" type="pres">
      <dgm:prSet presAssocID="{4864AD0D-994A-4DF7-8CCC-DE020C7076EA}" presName="spComp" presStyleCnt="0"/>
      <dgm:spPr/>
    </dgm:pt>
    <dgm:pt modelId="{91497832-44F1-4C5B-BAB3-AC461144CAC9}" type="pres">
      <dgm:prSet presAssocID="{4864AD0D-994A-4DF7-8CCC-DE020C7076EA}" presName="vSp" presStyleCnt="0"/>
      <dgm:spPr/>
    </dgm:pt>
    <dgm:pt modelId="{E62BC809-F91C-4B45-8EC3-E74617D6C596}" type="pres">
      <dgm:prSet presAssocID="{7621FB4B-D169-432A-A658-94DA06DDD49A}" presName="rectComp" presStyleCnt="0"/>
      <dgm:spPr/>
    </dgm:pt>
    <dgm:pt modelId="{5DE57D23-CA82-4DC7-9D44-BD709120D550}" type="pres">
      <dgm:prSet presAssocID="{7621FB4B-D169-432A-A658-94DA06DDD49A}" presName="bgRect" presStyleLbl="bgShp" presStyleIdx="3" presStyleCnt="5"/>
      <dgm:spPr/>
      <dgm:t>
        <a:bodyPr/>
        <a:lstStyle/>
        <a:p>
          <a:endParaRPr lang="en-US"/>
        </a:p>
      </dgm:t>
    </dgm:pt>
    <dgm:pt modelId="{00B699B0-44E6-4AFE-B45B-288EB43CBE02}" type="pres">
      <dgm:prSet presAssocID="{7621FB4B-D169-432A-A658-94DA06DDD49A}" presName="bgRectTx" presStyleLbl="bgShp" presStyleIdx="3" presStyleCnt="5">
        <dgm:presLayoutVars>
          <dgm:bulletEnabled val="1"/>
        </dgm:presLayoutVars>
      </dgm:prSet>
      <dgm:spPr/>
    </dgm:pt>
    <dgm:pt modelId="{B72CC120-3451-4676-AFC6-971A5B240E21}" type="pres">
      <dgm:prSet presAssocID="{7621FB4B-D169-432A-A658-94DA06DDD49A}" presName="spComp" presStyleCnt="0"/>
      <dgm:spPr/>
    </dgm:pt>
    <dgm:pt modelId="{14580839-C87F-4BC7-9D61-381DE478AE33}" type="pres">
      <dgm:prSet presAssocID="{7621FB4B-D169-432A-A658-94DA06DDD49A}" presName="vSp" presStyleCnt="0"/>
      <dgm:spPr/>
    </dgm:pt>
    <dgm:pt modelId="{BE941B73-8537-4384-B1AD-85536AA4D1F9}" type="pres">
      <dgm:prSet presAssocID="{F93132D2-94E1-4FF1-8D0C-7EB187907710}" presName="rectComp" presStyleCnt="0"/>
      <dgm:spPr/>
    </dgm:pt>
    <dgm:pt modelId="{897B6E1C-6798-4205-B9D2-260256C5F725}" type="pres">
      <dgm:prSet presAssocID="{F93132D2-94E1-4FF1-8D0C-7EB187907710}" presName="bgRect" presStyleLbl="bgShp" presStyleIdx="4" presStyleCnt="5"/>
      <dgm:spPr/>
      <dgm:t>
        <a:bodyPr/>
        <a:lstStyle/>
        <a:p>
          <a:endParaRPr lang="en-US"/>
        </a:p>
      </dgm:t>
    </dgm:pt>
    <dgm:pt modelId="{46F48AA5-A17A-4BA3-9DB8-B8F9D51B27C3}" type="pres">
      <dgm:prSet presAssocID="{F93132D2-94E1-4FF1-8D0C-7EB187907710}" presName="bgRectTx" presStyleLbl="bgShp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899490A-D96C-474E-ACE6-8041037DFB3E}" type="presOf" srcId="{DBE4DFF1-5BED-470E-8493-F91F0739BF10}" destId="{FB8DAFFA-770E-4107-A6E2-07ED7CD8CB5B}" srcOrd="0" destOrd="0" presId="urn:microsoft.com/office/officeart/2005/8/layout/hierarchy6"/>
    <dgm:cxn modelId="{96178ECC-7374-490D-8D1E-030D083C0706}" type="presOf" srcId="{4864AD0D-994A-4DF7-8CCC-DE020C7076EA}" destId="{C8641DEF-6FB2-49DD-BB85-5816E60F2133}" srcOrd="0" destOrd="0" presId="urn:microsoft.com/office/officeart/2005/8/layout/hierarchy6"/>
    <dgm:cxn modelId="{63F1C645-C3ED-4519-BDFC-8763E767C829}" type="presOf" srcId="{F93132D2-94E1-4FF1-8D0C-7EB187907710}" destId="{897B6E1C-6798-4205-B9D2-260256C5F725}" srcOrd="0" destOrd="0" presId="urn:microsoft.com/office/officeart/2005/8/layout/hierarchy6"/>
    <dgm:cxn modelId="{80D18023-3DB2-42BA-B299-6DC31DF578C8}" srcId="{CC9F5CB5-1887-4277-9ADD-6383568A99C7}" destId="{7427BDD0-623D-444F-A2D1-91F64FBC75B5}" srcOrd="1" destOrd="0" parTransId="{B1D2B462-B3BC-40DC-A29C-D3AE9B607BF8}" sibTransId="{16175201-14BF-4434-A004-5D1E85949971}"/>
    <dgm:cxn modelId="{5E3CAD1F-16CD-4CCD-AA9E-61163E68B18C}" type="presOf" srcId="{E4327CA7-7E2E-4B72-A379-A1C0591BB4D2}" destId="{E3D3C880-EB99-4B26-A031-A978A07EB4DB}" srcOrd="0" destOrd="0" presId="urn:microsoft.com/office/officeart/2005/8/layout/hierarchy6"/>
    <dgm:cxn modelId="{16FA1428-FADD-4D0B-A871-4C836C2743CD}" srcId="{A7A66827-DCC1-42CE-A10F-DBA5BEF47A06}" destId="{9542DD74-9772-4004-95B4-95652CDA576A}" srcOrd="0" destOrd="0" parTransId="{DBE4DFF1-5BED-470E-8493-F91F0739BF10}" sibTransId="{CF236B66-BDD1-4E19-A972-5F0B3AC4C41D}"/>
    <dgm:cxn modelId="{CBB6CD7A-E044-4F5A-ACE7-54062E67E600}" type="presOf" srcId="{CE67D455-2B8A-4709-B742-91F1F6EB915E}" destId="{D70058D8-BFEF-4A16-A32D-C804DF144E92}" srcOrd="1" destOrd="0" presId="urn:microsoft.com/office/officeart/2005/8/layout/hierarchy6"/>
    <dgm:cxn modelId="{6A4DD976-C86C-4E84-9A26-1138101863EF}" srcId="{3A2C2B9C-D935-45BC-B368-1ACBEC6FE717}" destId="{CC9F5CB5-1887-4277-9ADD-6383568A99C7}" srcOrd="0" destOrd="0" parTransId="{D7EB9273-049B-43E4-97EA-9613DFEA719A}" sibTransId="{3BDE6473-B995-4989-9A08-E9FA6150E5F2}"/>
    <dgm:cxn modelId="{B3A03A6D-01C7-4909-8815-DA8B409140F4}" type="presOf" srcId="{CC9F5CB5-1887-4277-9ADD-6383568A99C7}" destId="{C0A86199-B2D0-4333-A98D-769DF59B93C0}" srcOrd="0" destOrd="0" presId="urn:microsoft.com/office/officeart/2005/8/layout/hierarchy6"/>
    <dgm:cxn modelId="{67AC8350-6802-4FE2-991C-2C83749CEDAD}" srcId="{3A2C2B9C-D935-45BC-B368-1ACBEC6FE717}" destId="{4864AD0D-994A-4DF7-8CCC-DE020C7076EA}" srcOrd="3" destOrd="0" parTransId="{1014C33A-07D2-4714-9FCD-610D1AD582B8}" sibTransId="{76A19342-7393-476F-8184-B9AFD4B3377C}"/>
    <dgm:cxn modelId="{01B8B1BD-4E73-4708-BD60-565C2A049F13}" type="presOf" srcId="{4D17F8A1-F8F3-4F04-B289-2AF4A4B319A0}" destId="{6E1AF832-4C3B-4F35-B749-3AAF09D3390D}" srcOrd="0" destOrd="0" presId="urn:microsoft.com/office/officeart/2005/8/layout/hierarchy6"/>
    <dgm:cxn modelId="{BB78D8C6-30D3-479B-8051-D2B6C8AE3029}" type="presOf" srcId="{A7A66827-DCC1-42CE-A10F-DBA5BEF47A06}" destId="{472A5F3D-9BBD-4F42-9592-33F8CAEC3826}" srcOrd="0" destOrd="0" presId="urn:microsoft.com/office/officeart/2005/8/layout/hierarchy6"/>
    <dgm:cxn modelId="{EA373CC7-C259-4C8E-9579-E9C66B866E97}" srcId="{24C0E6D2-0910-4694-93C2-74C822734B37}" destId="{6B0F16C5-8BFD-448A-8E98-823C49B420F7}" srcOrd="0" destOrd="0" parTransId="{4D17F8A1-F8F3-4F04-B289-2AF4A4B319A0}" sibTransId="{3670142B-FD33-4161-808F-410D393E9138}"/>
    <dgm:cxn modelId="{5D0F44D6-6931-4DF8-80D6-2635DB2FB486}" type="presOf" srcId="{24C0E6D2-0910-4694-93C2-74C822734B37}" destId="{4C0C39F4-3B3D-42B1-A78D-C9209718FF63}" srcOrd="0" destOrd="0" presId="urn:microsoft.com/office/officeart/2005/8/layout/hierarchy6"/>
    <dgm:cxn modelId="{A62396F5-3F7D-4FA6-B78D-F5D8423AC4A1}" srcId="{3A2C2B9C-D935-45BC-B368-1ACBEC6FE717}" destId="{CE67D455-2B8A-4709-B742-91F1F6EB915E}" srcOrd="2" destOrd="0" parTransId="{4C57C17E-BDB0-4B97-A4B0-D0E32025FCCE}" sibTransId="{2308F82F-A075-4654-B25C-A25F803A98D0}"/>
    <dgm:cxn modelId="{A3AD860E-9609-4883-ACB4-F41E6E86CFDD}" type="presOf" srcId="{A961FED2-F7ED-4292-A8A4-9892107DECE3}" destId="{87ABE459-2674-4DEE-BF7B-E7AA1D65448C}" srcOrd="0" destOrd="0" presId="urn:microsoft.com/office/officeart/2005/8/layout/hierarchy6"/>
    <dgm:cxn modelId="{2B24D456-16C9-4B18-A25D-320A2B160986}" type="presOf" srcId="{CE67D455-2B8A-4709-B742-91F1F6EB915E}" destId="{B1B60E75-2F46-47F1-AF7C-589D41CC2F17}" srcOrd="0" destOrd="0" presId="urn:microsoft.com/office/officeart/2005/8/layout/hierarchy6"/>
    <dgm:cxn modelId="{9CC136B9-DD27-41B1-95DF-42DCACF2C8BE}" srcId="{A961FED2-F7ED-4292-A8A4-9892107DECE3}" destId="{24C0E6D2-0910-4694-93C2-74C822734B37}" srcOrd="0" destOrd="0" parTransId="{B9E5CE0E-610A-4376-96DD-288707413036}" sibTransId="{A5017FB3-3889-4FE7-AD99-D6C10E4EF4E1}"/>
    <dgm:cxn modelId="{8FB17699-2E76-4888-8FB3-0C2BBFBC6CEF}" type="presOf" srcId="{F93132D2-94E1-4FF1-8D0C-7EB187907710}" destId="{46F48AA5-A17A-4BA3-9DB8-B8F9D51B27C3}" srcOrd="1" destOrd="0" presId="urn:microsoft.com/office/officeart/2005/8/layout/hierarchy6"/>
    <dgm:cxn modelId="{8435F1D8-B3B1-4488-875F-31F848551EC6}" type="presOf" srcId="{5B07613B-446B-4410-A481-DE829D7BC3B0}" destId="{4B9C840F-3A72-4CC6-B6C8-D45D9D4451D9}" srcOrd="0" destOrd="0" presId="urn:microsoft.com/office/officeart/2005/8/layout/hierarchy6"/>
    <dgm:cxn modelId="{65C5C81A-9397-46D6-89E2-070C526CDD61}" type="presOf" srcId="{B2114F81-E20E-407D-B400-56DFA385D44D}" destId="{FBFCB0EA-BA24-4991-B24D-FDA87FF7AAB1}" srcOrd="0" destOrd="0" presId="urn:microsoft.com/office/officeart/2005/8/layout/hierarchy6"/>
    <dgm:cxn modelId="{A78956DE-255B-4398-9C59-6BD25A044D10}" type="presOf" srcId="{0BCE8DDB-E1AD-4170-AE44-27A198BE9693}" destId="{C1987E01-5B33-4E3E-B5D4-057297AE0281}" srcOrd="0" destOrd="0" presId="urn:microsoft.com/office/officeart/2005/8/layout/hierarchy6"/>
    <dgm:cxn modelId="{F3104946-5BB7-4859-A365-85DD8D146A6E}" srcId="{4B90C975-483C-4DDB-A21F-0BE752A87A6F}" destId="{D5ADDE56-607D-4FE4-A9B2-505EBE0A6CD6}" srcOrd="0" destOrd="0" parTransId="{0BCE8DDB-E1AD-4170-AE44-27A198BE9693}" sibTransId="{7EE2BC14-8EC6-4C44-9A92-C86F84B9988C}"/>
    <dgm:cxn modelId="{8646CF18-3205-4703-8391-50C28AD820B5}" type="presOf" srcId="{7621FB4B-D169-432A-A658-94DA06DDD49A}" destId="{00B699B0-44E6-4AFE-B45B-288EB43CBE02}" srcOrd="1" destOrd="0" presId="urn:microsoft.com/office/officeart/2005/8/layout/hierarchy6"/>
    <dgm:cxn modelId="{4D0FEAD2-BA3C-46C8-83BD-BF9BB59BAD51}" srcId="{3A2C2B9C-D935-45BC-B368-1ACBEC6FE717}" destId="{F93132D2-94E1-4FF1-8D0C-7EB187907710}" srcOrd="5" destOrd="0" parTransId="{3508BFF4-C248-492E-9C94-92BDF094A551}" sibTransId="{A1FE281A-5C1D-4E25-AD0D-D4719A74329A}"/>
    <dgm:cxn modelId="{5E47806E-F4DE-47E7-8912-800E66DAAFC4}" type="presOf" srcId="{9D865621-EECA-4A01-A15E-1012E14B9721}" destId="{8AECF53F-371A-4354-9855-0B291EC89157}" srcOrd="0" destOrd="0" presId="urn:microsoft.com/office/officeart/2005/8/layout/hierarchy6"/>
    <dgm:cxn modelId="{8EE04CAA-8CD5-44C9-861F-56421689352C}" type="presOf" srcId="{D5ADDE56-607D-4FE4-A9B2-505EBE0A6CD6}" destId="{94021376-1715-4099-B991-60D1920F8B45}" srcOrd="0" destOrd="0" presId="urn:microsoft.com/office/officeart/2005/8/layout/hierarchy6"/>
    <dgm:cxn modelId="{FAE5147B-F915-47E5-8AE5-73C2188EECF4}" srcId="{3A2C2B9C-D935-45BC-B368-1ACBEC6FE717}" destId="{7621FB4B-D169-432A-A658-94DA06DDD49A}" srcOrd="4" destOrd="0" parTransId="{D4573452-A96E-4376-9F45-BC1DB96EBB09}" sibTransId="{1758A9DB-225E-47FD-93B1-FDC3A62931E8}"/>
    <dgm:cxn modelId="{69DF3F62-1A3F-4E96-A400-225EE501C692}" type="presOf" srcId="{7621FB4B-D169-432A-A658-94DA06DDD49A}" destId="{5DE57D23-CA82-4DC7-9D44-BD709120D550}" srcOrd="0" destOrd="0" presId="urn:microsoft.com/office/officeart/2005/8/layout/hierarchy6"/>
    <dgm:cxn modelId="{04D52A80-E4C9-418A-B165-0B80AAE00EE1}" type="presOf" srcId="{FAEE5AC7-6469-4F08-B32B-8A5700032858}" destId="{A1436E3E-B0DC-468E-A453-176654CA52A8}" srcOrd="0" destOrd="0" presId="urn:microsoft.com/office/officeart/2005/8/layout/hierarchy6"/>
    <dgm:cxn modelId="{F8326562-0D86-4386-9B29-DE8A758880D5}" type="presOf" srcId="{B1D2B462-B3BC-40DC-A29C-D3AE9B607BF8}" destId="{1CD7C6A4-A7DE-414C-99CE-FF10A2C95F87}" srcOrd="0" destOrd="0" presId="urn:microsoft.com/office/officeart/2005/8/layout/hierarchy6"/>
    <dgm:cxn modelId="{DDF14915-36E5-4405-80FC-853023DA0EB1}" type="presOf" srcId="{E4327CA7-7E2E-4B72-A379-A1C0591BB4D2}" destId="{D623439E-C2A9-4BC7-9B47-C36DF3A542C4}" srcOrd="1" destOrd="0" presId="urn:microsoft.com/office/officeart/2005/8/layout/hierarchy6"/>
    <dgm:cxn modelId="{31B4AF2E-9133-403F-AE3F-7F31815DD8A5}" srcId="{7427BDD0-623D-444F-A2D1-91F64FBC75B5}" destId="{B02DD61A-B747-48D9-9C7C-E83F43F25B75}" srcOrd="0" destOrd="0" parTransId="{9D865621-EECA-4A01-A15E-1012E14B9721}" sibTransId="{216B33EE-0DCC-49CD-8E8B-1B69079809AC}"/>
    <dgm:cxn modelId="{7B15B828-3CC0-4F8C-BF0B-DE9326E63592}" type="presOf" srcId="{9542DD74-9772-4004-95B4-95652CDA576A}" destId="{CEDCC9D9-5EC3-462D-ACAD-33CEF04BD70E}" srcOrd="0" destOrd="0" presId="urn:microsoft.com/office/officeart/2005/8/layout/hierarchy6"/>
    <dgm:cxn modelId="{2C442B58-495F-4E00-9888-27BBD601B8E5}" srcId="{CC9F5CB5-1887-4277-9ADD-6383568A99C7}" destId="{A961FED2-F7ED-4292-A8A4-9892107DECE3}" srcOrd="0" destOrd="0" parTransId="{5B07613B-446B-4410-A481-DE829D7BC3B0}" sibTransId="{81A03749-D02B-4590-BBFF-85E43FF3C989}"/>
    <dgm:cxn modelId="{B98D2A22-D4F4-47B6-964E-340395F612D4}" type="presOf" srcId="{0C53C7B4-9CAF-48E1-8619-0BCCA7F92312}" destId="{3D50C45B-A941-40E6-A309-9B019D02308A}" srcOrd="0" destOrd="0" presId="urn:microsoft.com/office/officeart/2005/8/layout/hierarchy6"/>
    <dgm:cxn modelId="{B5389E29-8575-48B0-B1B9-B6ABAE8B5BEE}" type="presOf" srcId="{A37EA7AD-C180-4FBE-89B2-BAEBDD986352}" destId="{C481D9C7-8A93-4E51-8165-733F93860937}" srcOrd="0" destOrd="0" presId="urn:microsoft.com/office/officeart/2005/8/layout/hierarchy6"/>
    <dgm:cxn modelId="{31924AA1-4A2B-4637-B823-CD85CB62F0E1}" srcId="{6B0F16C5-8BFD-448A-8E98-823C49B420F7}" destId="{500DAE86-F290-4CC5-A35E-BFFED7E46543}" srcOrd="0" destOrd="0" parTransId="{7BC6A1A2-500D-4193-92E0-18F461926B89}" sibTransId="{C5E8B476-50DF-4090-8854-2B3850671A24}"/>
    <dgm:cxn modelId="{5DC447C5-CC8A-44E5-960C-41F4CD84BC4B}" srcId="{B2114F81-E20E-407D-B400-56DFA385D44D}" destId="{A7A66827-DCC1-42CE-A10F-DBA5BEF47A06}" srcOrd="0" destOrd="0" parTransId="{FAEE5AC7-6469-4F08-B32B-8A5700032858}" sibTransId="{58E2A642-1A49-4A37-8A6F-80FDB8E0BDB1}"/>
    <dgm:cxn modelId="{790D2F4B-D54E-47C8-96E1-94402675081E}" type="presOf" srcId="{4864AD0D-994A-4DF7-8CCC-DE020C7076EA}" destId="{E23E34D9-D311-4315-A616-E9129AF537B9}" srcOrd="1" destOrd="0" presId="urn:microsoft.com/office/officeart/2005/8/layout/hierarchy6"/>
    <dgm:cxn modelId="{D5BA0D96-4ABA-4DFB-BD9A-9F578BEACD3E}" type="presOf" srcId="{3A2C2B9C-D935-45BC-B368-1ACBEC6FE717}" destId="{CF404264-E18F-4EA5-8990-80B542C5B428}" srcOrd="0" destOrd="0" presId="urn:microsoft.com/office/officeart/2005/8/layout/hierarchy6"/>
    <dgm:cxn modelId="{5234A655-1540-4221-9988-E77EE414BF9A}" type="presOf" srcId="{7BC6A1A2-500D-4193-92E0-18F461926B89}" destId="{214879A0-4ABA-42A5-BEA1-128B5532CCEE}" srcOrd="0" destOrd="0" presId="urn:microsoft.com/office/officeart/2005/8/layout/hierarchy6"/>
    <dgm:cxn modelId="{8CC0D538-F110-46E5-BAF1-A060D4E6FE7C}" type="presOf" srcId="{4B90C975-483C-4DDB-A21F-0BE752A87A6F}" destId="{B93D2C96-05BD-4485-90D7-4DC57667897A}" srcOrd="0" destOrd="0" presId="urn:microsoft.com/office/officeart/2005/8/layout/hierarchy6"/>
    <dgm:cxn modelId="{2D9F5D39-E66C-4582-A618-B76929299AC1}" type="presOf" srcId="{500DAE86-F290-4CC5-A35E-BFFED7E46543}" destId="{833D69AB-53DB-4157-ABD1-9232436B1DEC}" srcOrd="0" destOrd="0" presId="urn:microsoft.com/office/officeart/2005/8/layout/hierarchy6"/>
    <dgm:cxn modelId="{DFC6DC0B-9B5F-4CA4-AB36-3E4F89948E5D}" srcId="{A961FED2-F7ED-4292-A8A4-9892107DECE3}" destId="{B2114F81-E20E-407D-B400-56DFA385D44D}" srcOrd="1" destOrd="0" parTransId="{0C53C7B4-9CAF-48E1-8619-0BCCA7F92312}" sibTransId="{791FC3B5-8E38-4ACD-A6A7-727F13313265}"/>
    <dgm:cxn modelId="{3AD82C6B-2D67-451F-8253-B6EDEC1FABE4}" srcId="{3A2C2B9C-D935-45BC-B368-1ACBEC6FE717}" destId="{E4327CA7-7E2E-4B72-A379-A1C0591BB4D2}" srcOrd="1" destOrd="0" parTransId="{807D9DC3-A327-4C39-B09E-494003EB46E1}" sibTransId="{7ABCA972-9A8A-4050-8000-47AC54807B8E}"/>
    <dgm:cxn modelId="{C459E452-C93C-4F8C-8FA0-877FBA719D90}" srcId="{B02DD61A-B747-48D9-9C7C-E83F43F25B75}" destId="{4B90C975-483C-4DDB-A21F-0BE752A87A6F}" srcOrd="0" destOrd="0" parTransId="{A37EA7AD-C180-4FBE-89B2-BAEBDD986352}" sibTransId="{ECE2F640-FFA7-457F-A45C-4DCC61755DDD}"/>
    <dgm:cxn modelId="{AA0893A8-FDFF-413D-9964-4624272204AB}" type="presOf" srcId="{7427BDD0-623D-444F-A2D1-91F64FBC75B5}" destId="{E8419A68-FD76-4BEA-B293-E2E5D76488AA}" srcOrd="0" destOrd="0" presId="urn:microsoft.com/office/officeart/2005/8/layout/hierarchy6"/>
    <dgm:cxn modelId="{92818726-77AB-4729-BB34-477E1C87A319}" type="presOf" srcId="{B9E5CE0E-610A-4376-96DD-288707413036}" destId="{86F19A18-0503-4634-9613-E8B74A288201}" srcOrd="0" destOrd="0" presId="urn:microsoft.com/office/officeart/2005/8/layout/hierarchy6"/>
    <dgm:cxn modelId="{FF3F4670-DFF8-4434-BDD0-81ED1C16708F}" type="presOf" srcId="{B02DD61A-B747-48D9-9C7C-E83F43F25B75}" destId="{C5AE1E38-9B5B-4A98-908D-827FC5C3E9E0}" srcOrd="0" destOrd="0" presId="urn:microsoft.com/office/officeart/2005/8/layout/hierarchy6"/>
    <dgm:cxn modelId="{E56A88E2-86C5-4764-A350-21DE1E831677}" type="presOf" srcId="{6B0F16C5-8BFD-448A-8E98-823C49B420F7}" destId="{A9444F13-C740-4E36-8296-BEE5CC4BEDB0}" srcOrd="0" destOrd="0" presId="urn:microsoft.com/office/officeart/2005/8/layout/hierarchy6"/>
    <dgm:cxn modelId="{4262B6F2-60A6-4CF9-9BED-8B11A4622C00}" type="presParOf" srcId="{CF404264-E18F-4EA5-8990-80B542C5B428}" destId="{7FA3DA67-A9BD-44A3-B246-1BFF1CADAE15}" srcOrd="0" destOrd="0" presId="urn:microsoft.com/office/officeart/2005/8/layout/hierarchy6"/>
    <dgm:cxn modelId="{C023272B-84D2-47BC-BACB-018103ECA864}" type="presParOf" srcId="{7FA3DA67-A9BD-44A3-B246-1BFF1CADAE15}" destId="{00886F40-DE0F-4435-9CA4-04DB410C4498}" srcOrd="0" destOrd="0" presId="urn:microsoft.com/office/officeart/2005/8/layout/hierarchy6"/>
    <dgm:cxn modelId="{A06F20F7-D61D-460A-AB38-2FE1CCFD34B1}" type="presParOf" srcId="{7FA3DA67-A9BD-44A3-B246-1BFF1CADAE15}" destId="{A9673BA5-D7FF-4991-B06A-F51A3BE1965A}" srcOrd="1" destOrd="0" presId="urn:microsoft.com/office/officeart/2005/8/layout/hierarchy6"/>
    <dgm:cxn modelId="{1AC38510-1D05-446A-84DB-81B39B22EB7B}" type="presParOf" srcId="{A9673BA5-D7FF-4991-B06A-F51A3BE1965A}" destId="{32A09EF6-DA9F-4169-BC46-BD74068CE757}" srcOrd="0" destOrd="0" presId="urn:microsoft.com/office/officeart/2005/8/layout/hierarchy6"/>
    <dgm:cxn modelId="{4E4B89C7-039A-4387-BE1E-203EC037B50A}" type="presParOf" srcId="{32A09EF6-DA9F-4169-BC46-BD74068CE757}" destId="{C0A86199-B2D0-4333-A98D-769DF59B93C0}" srcOrd="0" destOrd="0" presId="urn:microsoft.com/office/officeart/2005/8/layout/hierarchy6"/>
    <dgm:cxn modelId="{BD15FB22-FA18-496D-9FD8-989D9CAE26DA}" type="presParOf" srcId="{32A09EF6-DA9F-4169-BC46-BD74068CE757}" destId="{63EAC93E-EA17-46AA-B727-381B0C2622CC}" srcOrd="1" destOrd="0" presId="urn:microsoft.com/office/officeart/2005/8/layout/hierarchy6"/>
    <dgm:cxn modelId="{FAD89F1C-B296-4202-A7AF-E6DC81BADB59}" type="presParOf" srcId="{63EAC93E-EA17-46AA-B727-381B0C2622CC}" destId="{4B9C840F-3A72-4CC6-B6C8-D45D9D4451D9}" srcOrd="0" destOrd="0" presId="urn:microsoft.com/office/officeart/2005/8/layout/hierarchy6"/>
    <dgm:cxn modelId="{F5A11A82-3465-44DE-B796-490A99E5F8D3}" type="presParOf" srcId="{63EAC93E-EA17-46AA-B727-381B0C2622CC}" destId="{E93B6520-E5E7-4E3E-963B-4D2FEA7BD118}" srcOrd="1" destOrd="0" presId="urn:microsoft.com/office/officeart/2005/8/layout/hierarchy6"/>
    <dgm:cxn modelId="{CB3AA07A-B809-4222-902B-1F8C05205DDF}" type="presParOf" srcId="{E93B6520-E5E7-4E3E-963B-4D2FEA7BD118}" destId="{87ABE459-2674-4DEE-BF7B-E7AA1D65448C}" srcOrd="0" destOrd="0" presId="urn:microsoft.com/office/officeart/2005/8/layout/hierarchy6"/>
    <dgm:cxn modelId="{99805B2B-ADDA-4AA0-ABEF-76FD8E7CB71C}" type="presParOf" srcId="{E93B6520-E5E7-4E3E-963B-4D2FEA7BD118}" destId="{609DA319-EF98-46A1-97B1-CECB88944464}" srcOrd="1" destOrd="0" presId="urn:microsoft.com/office/officeart/2005/8/layout/hierarchy6"/>
    <dgm:cxn modelId="{EC28A523-E449-45A5-895C-DE1737D78A6E}" type="presParOf" srcId="{609DA319-EF98-46A1-97B1-CECB88944464}" destId="{86F19A18-0503-4634-9613-E8B74A288201}" srcOrd="0" destOrd="0" presId="urn:microsoft.com/office/officeart/2005/8/layout/hierarchy6"/>
    <dgm:cxn modelId="{63BBA879-DC77-4253-8B5A-2C3ADCF24F0D}" type="presParOf" srcId="{609DA319-EF98-46A1-97B1-CECB88944464}" destId="{DA9FADE6-333B-4234-9E40-5A05F71863E9}" srcOrd="1" destOrd="0" presId="urn:microsoft.com/office/officeart/2005/8/layout/hierarchy6"/>
    <dgm:cxn modelId="{FAA48F3A-84F6-4968-B00A-DDFB116E89ED}" type="presParOf" srcId="{DA9FADE6-333B-4234-9E40-5A05F71863E9}" destId="{4C0C39F4-3B3D-42B1-A78D-C9209718FF63}" srcOrd="0" destOrd="0" presId="urn:microsoft.com/office/officeart/2005/8/layout/hierarchy6"/>
    <dgm:cxn modelId="{1A9303C5-298B-47AA-A34B-FACBFE0B3E7F}" type="presParOf" srcId="{DA9FADE6-333B-4234-9E40-5A05F71863E9}" destId="{092920AA-CCD7-4EA7-BB33-F597F3F31FE1}" srcOrd="1" destOrd="0" presId="urn:microsoft.com/office/officeart/2005/8/layout/hierarchy6"/>
    <dgm:cxn modelId="{D509B8EF-8C3F-4B9E-A16A-4BB547C96C28}" type="presParOf" srcId="{092920AA-CCD7-4EA7-BB33-F597F3F31FE1}" destId="{6E1AF832-4C3B-4F35-B749-3AAF09D3390D}" srcOrd="0" destOrd="0" presId="urn:microsoft.com/office/officeart/2005/8/layout/hierarchy6"/>
    <dgm:cxn modelId="{BA7368C4-322E-45E6-B010-245E57C301F0}" type="presParOf" srcId="{092920AA-CCD7-4EA7-BB33-F597F3F31FE1}" destId="{52E60791-75C1-4A11-AE30-E20BFF2C5BC8}" srcOrd="1" destOrd="0" presId="urn:microsoft.com/office/officeart/2005/8/layout/hierarchy6"/>
    <dgm:cxn modelId="{637809ED-F4BC-4018-BCD0-7DFD3284FF3D}" type="presParOf" srcId="{52E60791-75C1-4A11-AE30-E20BFF2C5BC8}" destId="{A9444F13-C740-4E36-8296-BEE5CC4BEDB0}" srcOrd="0" destOrd="0" presId="urn:microsoft.com/office/officeart/2005/8/layout/hierarchy6"/>
    <dgm:cxn modelId="{BC5C8AA4-BE41-4D90-B810-C1C0156F8333}" type="presParOf" srcId="{52E60791-75C1-4A11-AE30-E20BFF2C5BC8}" destId="{196FF5F7-8C91-49C7-B0A1-DAD1BFD2CDDB}" srcOrd="1" destOrd="0" presId="urn:microsoft.com/office/officeart/2005/8/layout/hierarchy6"/>
    <dgm:cxn modelId="{7A379DC2-67A8-4B36-B1E8-F9A990BEA557}" type="presParOf" srcId="{196FF5F7-8C91-49C7-B0A1-DAD1BFD2CDDB}" destId="{214879A0-4ABA-42A5-BEA1-128B5532CCEE}" srcOrd="0" destOrd="0" presId="urn:microsoft.com/office/officeart/2005/8/layout/hierarchy6"/>
    <dgm:cxn modelId="{BE462B3E-6660-4193-9BDB-08F10FB751D5}" type="presParOf" srcId="{196FF5F7-8C91-49C7-B0A1-DAD1BFD2CDDB}" destId="{C5F31C89-11CE-4848-A21C-E712F36F48FF}" srcOrd="1" destOrd="0" presId="urn:microsoft.com/office/officeart/2005/8/layout/hierarchy6"/>
    <dgm:cxn modelId="{02BA26CB-0BA4-4E94-81ED-F32752AC89F1}" type="presParOf" srcId="{C5F31C89-11CE-4848-A21C-E712F36F48FF}" destId="{833D69AB-53DB-4157-ABD1-9232436B1DEC}" srcOrd="0" destOrd="0" presId="urn:microsoft.com/office/officeart/2005/8/layout/hierarchy6"/>
    <dgm:cxn modelId="{20402A4D-2D48-416B-B6E4-E0883B9B714D}" type="presParOf" srcId="{C5F31C89-11CE-4848-A21C-E712F36F48FF}" destId="{CC0D4B73-69F8-48CF-BC1B-17D1B82E87DA}" srcOrd="1" destOrd="0" presId="urn:microsoft.com/office/officeart/2005/8/layout/hierarchy6"/>
    <dgm:cxn modelId="{883D7B3E-85FB-4B00-A775-F6EEDAF2EC68}" type="presParOf" srcId="{609DA319-EF98-46A1-97B1-CECB88944464}" destId="{3D50C45B-A941-40E6-A309-9B019D02308A}" srcOrd="2" destOrd="0" presId="urn:microsoft.com/office/officeart/2005/8/layout/hierarchy6"/>
    <dgm:cxn modelId="{56CA12FD-B94B-4101-8C24-AD1D72B50D07}" type="presParOf" srcId="{609DA319-EF98-46A1-97B1-CECB88944464}" destId="{46EC5012-8922-4D55-8B01-BEB307F50072}" srcOrd="3" destOrd="0" presId="urn:microsoft.com/office/officeart/2005/8/layout/hierarchy6"/>
    <dgm:cxn modelId="{3D0E763D-D693-4A2B-86C9-C7DB83D48347}" type="presParOf" srcId="{46EC5012-8922-4D55-8B01-BEB307F50072}" destId="{FBFCB0EA-BA24-4991-B24D-FDA87FF7AAB1}" srcOrd="0" destOrd="0" presId="urn:microsoft.com/office/officeart/2005/8/layout/hierarchy6"/>
    <dgm:cxn modelId="{4F3B1E9E-BD2B-4E37-BF53-6C36BF2B8B81}" type="presParOf" srcId="{46EC5012-8922-4D55-8B01-BEB307F50072}" destId="{CD99FE9F-7637-4102-B837-816D74425BDA}" srcOrd="1" destOrd="0" presId="urn:microsoft.com/office/officeart/2005/8/layout/hierarchy6"/>
    <dgm:cxn modelId="{A02B6FA9-7970-4B94-A598-A6199A6ACE97}" type="presParOf" srcId="{CD99FE9F-7637-4102-B837-816D74425BDA}" destId="{A1436E3E-B0DC-468E-A453-176654CA52A8}" srcOrd="0" destOrd="0" presId="urn:microsoft.com/office/officeart/2005/8/layout/hierarchy6"/>
    <dgm:cxn modelId="{38D7B41C-1C51-43D5-86AC-FC4A9B168DEA}" type="presParOf" srcId="{CD99FE9F-7637-4102-B837-816D74425BDA}" destId="{A6EA37CB-8768-4730-9E3C-77A558A510CE}" srcOrd="1" destOrd="0" presId="urn:microsoft.com/office/officeart/2005/8/layout/hierarchy6"/>
    <dgm:cxn modelId="{78214611-3DE2-4C09-B4C1-9273E9F13FBF}" type="presParOf" srcId="{A6EA37CB-8768-4730-9E3C-77A558A510CE}" destId="{472A5F3D-9BBD-4F42-9592-33F8CAEC3826}" srcOrd="0" destOrd="0" presId="urn:microsoft.com/office/officeart/2005/8/layout/hierarchy6"/>
    <dgm:cxn modelId="{C992F09A-49F3-46FB-A325-29A6C92F3593}" type="presParOf" srcId="{A6EA37CB-8768-4730-9E3C-77A558A510CE}" destId="{70606183-84CC-4C86-A83A-8205E39C3511}" srcOrd="1" destOrd="0" presId="urn:microsoft.com/office/officeart/2005/8/layout/hierarchy6"/>
    <dgm:cxn modelId="{B3CB2110-1EC0-4C9C-A746-F150C9A06A91}" type="presParOf" srcId="{70606183-84CC-4C86-A83A-8205E39C3511}" destId="{FB8DAFFA-770E-4107-A6E2-07ED7CD8CB5B}" srcOrd="0" destOrd="0" presId="urn:microsoft.com/office/officeart/2005/8/layout/hierarchy6"/>
    <dgm:cxn modelId="{767D8452-5CD8-4853-A8F5-C937BFDAA0E8}" type="presParOf" srcId="{70606183-84CC-4C86-A83A-8205E39C3511}" destId="{9C402F0C-F695-42D4-845A-F08DE160EEF3}" srcOrd="1" destOrd="0" presId="urn:microsoft.com/office/officeart/2005/8/layout/hierarchy6"/>
    <dgm:cxn modelId="{64E7AB49-CD1D-4006-A215-8B387F31F647}" type="presParOf" srcId="{9C402F0C-F695-42D4-845A-F08DE160EEF3}" destId="{CEDCC9D9-5EC3-462D-ACAD-33CEF04BD70E}" srcOrd="0" destOrd="0" presId="urn:microsoft.com/office/officeart/2005/8/layout/hierarchy6"/>
    <dgm:cxn modelId="{4917DFE5-CB15-490B-B9C9-29CF388898D0}" type="presParOf" srcId="{9C402F0C-F695-42D4-845A-F08DE160EEF3}" destId="{9B53FE9F-173B-453C-8F16-6058FC4DCC23}" srcOrd="1" destOrd="0" presId="urn:microsoft.com/office/officeart/2005/8/layout/hierarchy6"/>
    <dgm:cxn modelId="{78DDFB83-769D-45F9-B8C9-D0B3AEB81B6E}" type="presParOf" srcId="{63EAC93E-EA17-46AA-B727-381B0C2622CC}" destId="{1CD7C6A4-A7DE-414C-99CE-FF10A2C95F87}" srcOrd="2" destOrd="0" presId="urn:microsoft.com/office/officeart/2005/8/layout/hierarchy6"/>
    <dgm:cxn modelId="{63323AF6-3A1F-4BAC-8860-0A67EED8208C}" type="presParOf" srcId="{63EAC93E-EA17-46AA-B727-381B0C2622CC}" destId="{137A3E4F-297E-4599-9457-D08236EB0D5E}" srcOrd="3" destOrd="0" presId="urn:microsoft.com/office/officeart/2005/8/layout/hierarchy6"/>
    <dgm:cxn modelId="{904B35D0-D7A8-4D37-9C90-EAAEC2B91FE5}" type="presParOf" srcId="{137A3E4F-297E-4599-9457-D08236EB0D5E}" destId="{E8419A68-FD76-4BEA-B293-E2E5D76488AA}" srcOrd="0" destOrd="0" presId="urn:microsoft.com/office/officeart/2005/8/layout/hierarchy6"/>
    <dgm:cxn modelId="{3DC0AAF2-C30B-444D-83EC-45FD6F1CE7B0}" type="presParOf" srcId="{137A3E4F-297E-4599-9457-D08236EB0D5E}" destId="{00D9585D-FB23-46A6-AE1D-2AEC3813C27A}" srcOrd="1" destOrd="0" presId="urn:microsoft.com/office/officeart/2005/8/layout/hierarchy6"/>
    <dgm:cxn modelId="{DA175992-DF7C-437E-BA46-B2CD1AA8E360}" type="presParOf" srcId="{00D9585D-FB23-46A6-AE1D-2AEC3813C27A}" destId="{8AECF53F-371A-4354-9855-0B291EC89157}" srcOrd="0" destOrd="0" presId="urn:microsoft.com/office/officeart/2005/8/layout/hierarchy6"/>
    <dgm:cxn modelId="{44BE7BA7-59A8-4531-8F03-8B2E2031FACF}" type="presParOf" srcId="{00D9585D-FB23-46A6-AE1D-2AEC3813C27A}" destId="{1CB82B2C-3E3A-41D9-A80B-DCB9EBD5FCF9}" srcOrd="1" destOrd="0" presId="urn:microsoft.com/office/officeart/2005/8/layout/hierarchy6"/>
    <dgm:cxn modelId="{BB52F97D-2E62-48A6-B99A-1B221E0D8A14}" type="presParOf" srcId="{1CB82B2C-3E3A-41D9-A80B-DCB9EBD5FCF9}" destId="{C5AE1E38-9B5B-4A98-908D-827FC5C3E9E0}" srcOrd="0" destOrd="0" presId="urn:microsoft.com/office/officeart/2005/8/layout/hierarchy6"/>
    <dgm:cxn modelId="{FDACD365-09E0-454B-A405-613D669201DE}" type="presParOf" srcId="{1CB82B2C-3E3A-41D9-A80B-DCB9EBD5FCF9}" destId="{025E7FBC-D34F-4009-9967-6E68E6D77DB6}" srcOrd="1" destOrd="0" presId="urn:microsoft.com/office/officeart/2005/8/layout/hierarchy6"/>
    <dgm:cxn modelId="{AC73B08C-365E-4A5B-B2B4-54B6BD9F4AAC}" type="presParOf" srcId="{025E7FBC-D34F-4009-9967-6E68E6D77DB6}" destId="{C481D9C7-8A93-4E51-8165-733F93860937}" srcOrd="0" destOrd="0" presId="urn:microsoft.com/office/officeart/2005/8/layout/hierarchy6"/>
    <dgm:cxn modelId="{9AF668F5-08AA-487A-9272-C3311DE874E6}" type="presParOf" srcId="{025E7FBC-D34F-4009-9967-6E68E6D77DB6}" destId="{1AE6AFE1-15CF-4E9F-A78A-ED041FB42395}" srcOrd="1" destOrd="0" presId="urn:microsoft.com/office/officeart/2005/8/layout/hierarchy6"/>
    <dgm:cxn modelId="{A8653AD2-DE07-446A-8CEC-597059913859}" type="presParOf" srcId="{1AE6AFE1-15CF-4E9F-A78A-ED041FB42395}" destId="{B93D2C96-05BD-4485-90D7-4DC57667897A}" srcOrd="0" destOrd="0" presId="urn:microsoft.com/office/officeart/2005/8/layout/hierarchy6"/>
    <dgm:cxn modelId="{7120191D-6981-4F00-B1E1-51C6D3F6AABF}" type="presParOf" srcId="{1AE6AFE1-15CF-4E9F-A78A-ED041FB42395}" destId="{5B1A70C0-E921-424D-A6AE-5874E42B145B}" srcOrd="1" destOrd="0" presId="urn:microsoft.com/office/officeart/2005/8/layout/hierarchy6"/>
    <dgm:cxn modelId="{096A4663-8D1C-4321-BC0E-74A6DAF7BE3D}" type="presParOf" srcId="{5B1A70C0-E921-424D-A6AE-5874E42B145B}" destId="{C1987E01-5B33-4E3E-B5D4-057297AE0281}" srcOrd="0" destOrd="0" presId="urn:microsoft.com/office/officeart/2005/8/layout/hierarchy6"/>
    <dgm:cxn modelId="{E4A033E7-A6C1-4EF2-93CC-1553E1C7059D}" type="presParOf" srcId="{5B1A70C0-E921-424D-A6AE-5874E42B145B}" destId="{23042336-326A-4E00-8088-42C27E7A25BE}" srcOrd="1" destOrd="0" presId="urn:microsoft.com/office/officeart/2005/8/layout/hierarchy6"/>
    <dgm:cxn modelId="{677849AE-F6B2-413F-A7AA-0FCB43B7315D}" type="presParOf" srcId="{23042336-326A-4E00-8088-42C27E7A25BE}" destId="{94021376-1715-4099-B991-60D1920F8B45}" srcOrd="0" destOrd="0" presId="urn:microsoft.com/office/officeart/2005/8/layout/hierarchy6"/>
    <dgm:cxn modelId="{39213C03-50B6-4498-9727-A0F6D0F789AB}" type="presParOf" srcId="{23042336-326A-4E00-8088-42C27E7A25BE}" destId="{D3E46402-E5E8-4482-A781-993EFC69B9D9}" srcOrd="1" destOrd="0" presId="urn:microsoft.com/office/officeart/2005/8/layout/hierarchy6"/>
    <dgm:cxn modelId="{54827A24-7AF1-4481-A4E6-810A80DF554D}" type="presParOf" srcId="{CF404264-E18F-4EA5-8990-80B542C5B428}" destId="{0895CF44-E862-4776-88F6-EDF4731BE6ED}" srcOrd="1" destOrd="0" presId="urn:microsoft.com/office/officeart/2005/8/layout/hierarchy6"/>
    <dgm:cxn modelId="{54FCBF91-373A-4BCC-8490-3D5E4A61E115}" type="presParOf" srcId="{0895CF44-E862-4776-88F6-EDF4731BE6ED}" destId="{E7BAF35F-D73B-46D2-9341-B021877EDD3E}" srcOrd="0" destOrd="0" presId="urn:microsoft.com/office/officeart/2005/8/layout/hierarchy6"/>
    <dgm:cxn modelId="{54C3D47D-67A2-483C-AD74-E8C54100FCEC}" type="presParOf" srcId="{E7BAF35F-D73B-46D2-9341-B021877EDD3E}" destId="{E3D3C880-EB99-4B26-A031-A978A07EB4DB}" srcOrd="0" destOrd="0" presId="urn:microsoft.com/office/officeart/2005/8/layout/hierarchy6"/>
    <dgm:cxn modelId="{378D9B25-7580-4C5B-BDEE-676C90A313A9}" type="presParOf" srcId="{E7BAF35F-D73B-46D2-9341-B021877EDD3E}" destId="{D623439E-C2A9-4BC7-9B47-C36DF3A542C4}" srcOrd="1" destOrd="0" presId="urn:microsoft.com/office/officeart/2005/8/layout/hierarchy6"/>
    <dgm:cxn modelId="{DB605CEF-2777-4343-B4ED-DE62213E0DAA}" type="presParOf" srcId="{0895CF44-E862-4776-88F6-EDF4731BE6ED}" destId="{44953C94-BF53-4CE6-809A-5B5BC6B8BCC6}" srcOrd="1" destOrd="0" presId="urn:microsoft.com/office/officeart/2005/8/layout/hierarchy6"/>
    <dgm:cxn modelId="{9C4BE8D7-FE2E-49EE-8476-07503FBA1F76}" type="presParOf" srcId="{44953C94-BF53-4CE6-809A-5B5BC6B8BCC6}" destId="{F5BC1A35-2EB5-4182-A160-69D8F9B9014C}" srcOrd="0" destOrd="0" presId="urn:microsoft.com/office/officeart/2005/8/layout/hierarchy6"/>
    <dgm:cxn modelId="{81B2B031-1476-46D6-815F-70C934FF737F}" type="presParOf" srcId="{0895CF44-E862-4776-88F6-EDF4731BE6ED}" destId="{94642D7A-73A7-40AD-8EF9-E2ECB3B9EC29}" srcOrd="2" destOrd="0" presId="urn:microsoft.com/office/officeart/2005/8/layout/hierarchy6"/>
    <dgm:cxn modelId="{99BB114C-0F3A-4CFF-AF6F-02F0AAFCC489}" type="presParOf" srcId="{94642D7A-73A7-40AD-8EF9-E2ECB3B9EC29}" destId="{B1B60E75-2F46-47F1-AF7C-589D41CC2F17}" srcOrd="0" destOrd="0" presId="urn:microsoft.com/office/officeart/2005/8/layout/hierarchy6"/>
    <dgm:cxn modelId="{48AEF06E-CC8C-47BA-9CD0-E9AAF0B10D86}" type="presParOf" srcId="{94642D7A-73A7-40AD-8EF9-E2ECB3B9EC29}" destId="{D70058D8-BFEF-4A16-A32D-C804DF144E92}" srcOrd="1" destOrd="0" presId="urn:microsoft.com/office/officeart/2005/8/layout/hierarchy6"/>
    <dgm:cxn modelId="{D596000A-A332-4092-B2CC-AE7670CF2631}" type="presParOf" srcId="{0895CF44-E862-4776-88F6-EDF4731BE6ED}" destId="{D31DF265-45AE-4B1D-9DC9-3AA36B048350}" srcOrd="3" destOrd="0" presId="urn:microsoft.com/office/officeart/2005/8/layout/hierarchy6"/>
    <dgm:cxn modelId="{FB5F467B-C6CC-44E6-9DBB-B9A8F50C76B9}" type="presParOf" srcId="{D31DF265-45AE-4B1D-9DC9-3AA36B048350}" destId="{A5A73729-9D7B-4A32-8BE3-BA3C86C08785}" srcOrd="0" destOrd="0" presId="urn:microsoft.com/office/officeart/2005/8/layout/hierarchy6"/>
    <dgm:cxn modelId="{DE5C4C0F-C806-448C-8C48-3BE7BDAAC0EB}" type="presParOf" srcId="{0895CF44-E862-4776-88F6-EDF4731BE6ED}" destId="{F77B754D-1915-4C4C-9702-B639D0313101}" srcOrd="4" destOrd="0" presId="urn:microsoft.com/office/officeart/2005/8/layout/hierarchy6"/>
    <dgm:cxn modelId="{AAB4AA11-43DC-4346-9FB2-1DD160475F2A}" type="presParOf" srcId="{F77B754D-1915-4C4C-9702-B639D0313101}" destId="{C8641DEF-6FB2-49DD-BB85-5816E60F2133}" srcOrd="0" destOrd="0" presId="urn:microsoft.com/office/officeart/2005/8/layout/hierarchy6"/>
    <dgm:cxn modelId="{EE2A4AB5-F407-4BD5-93C8-CF1B667EAF02}" type="presParOf" srcId="{F77B754D-1915-4C4C-9702-B639D0313101}" destId="{E23E34D9-D311-4315-A616-E9129AF537B9}" srcOrd="1" destOrd="0" presId="urn:microsoft.com/office/officeart/2005/8/layout/hierarchy6"/>
    <dgm:cxn modelId="{C629C92F-4D01-43E6-ABDB-E65FA3756DDD}" type="presParOf" srcId="{0895CF44-E862-4776-88F6-EDF4731BE6ED}" destId="{B5C250A8-5BB2-4474-9D17-C84B1190493D}" srcOrd="5" destOrd="0" presId="urn:microsoft.com/office/officeart/2005/8/layout/hierarchy6"/>
    <dgm:cxn modelId="{4B0D1AE7-0648-4713-90D5-0F759A762441}" type="presParOf" srcId="{B5C250A8-5BB2-4474-9D17-C84B1190493D}" destId="{91497832-44F1-4C5B-BAB3-AC461144CAC9}" srcOrd="0" destOrd="0" presId="urn:microsoft.com/office/officeart/2005/8/layout/hierarchy6"/>
    <dgm:cxn modelId="{6DFB024D-BD3C-49E3-92B9-6EE1CDEFF777}" type="presParOf" srcId="{0895CF44-E862-4776-88F6-EDF4731BE6ED}" destId="{E62BC809-F91C-4B45-8EC3-E74617D6C596}" srcOrd="6" destOrd="0" presId="urn:microsoft.com/office/officeart/2005/8/layout/hierarchy6"/>
    <dgm:cxn modelId="{22628975-6D5A-4491-8CEE-B8A625019BCC}" type="presParOf" srcId="{E62BC809-F91C-4B45-8EC3-E74617D6C596}" destId="{5DE57D23-CA82-4DC7-9D44-BD709120D550}" srcOrd="0" destOrd="0" presId="urn:microsoft.com/office/officeart/2005/8/layout/hierarchy6"/>
    <dgm:cxn modelId="{6DDCDDD6-126B-41DC-9BEE-BC8A3F83C3C4}" type="presParOf" srcId="{E62BC809-F91C-4B45-8EC3-E74617D6C596}" destId="{00B699B0-44E6-4AFE-B45B-288EB43CBE02}" srcOrd="1" destOrd="0" presId="urn:microsoft.com/office/officeart/2005/8/layout/hierarchy6"/>
    <dgm:cxn modelId="{D63EFAE0-18CD-4303-BD7A-C9C8FCE542FC}" type="presParOf" srcId="{0895CF44-E862-4776-88F6-EDF4731BE6ED}" destId="{B72CC120-3451-4676-AFC6-971A5B240E21}" srcOrd="7" destOrd="0" presId="urn:microsoft.com/office/officeart/2005/8/layout/hierarchy6"/>
    <dgm:cxn modelId="{E55D8AD5-61D3-48BC-BBD5-F327669878D9}" type="presParOf" srcId="{B72CC120-3451-4676-AFC6-971A5B240E21}" destId="{14580839-C87F-4BC7-9D61-381DE478AE33}" srcOrd="0" destOrd="0" presId="urn:microsoft.com/office/officeart/2005/8/layout/hierarchy6"/>
    <dgm:cxn modelId="{0345AB7A-0CA1-4682-93D6-B94A91FFBC68}" type="presParOf" srcId="{0895CF44-E862-4776-88F6-EDF4731BE6ED}" destId="{BE941B73-8537-4384-B1AD-85536AA4D1F9}" srcOrd="8" destOrd="0" presId="urn:microsoft.com/office/officeart/2005/8/layout/hierarchy6"/>
    <dgm:cxn modelId="{7BF67D0A-7F09-48AC-9B5F-7335DBE451AA}" type="presParOf" srcId="{BE941B73-8537-4384-B1AD-85536AA4D1F9}" destId="{897B6E1C-6798-4205-B9D2-260256C5F725}" srcOrd="0" destOrd="0" presId="urn:microsoft.com/office/officeart/2005/8/layout/hierarchy6"/>
    <dgm:cxn modelId="{BCC7C2B7-99B2-4C16-85E8-B1D0574C67D8}" type="presParOf" srcId="{BE941B73-8537-4384-B1AD-85536AA4D1F9}" destId="{46F48AA5-A17A-4BA3-9DB8-B8F9D51B27C3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7B6E1C-6798-4205-B9D2-260256C5F725}">
      <dsp:nvSpPr>
        <dsp:cNvPr id="0" name=""/>
        <dsp:cNvSpPr/>
      </dsp:nvSpPr>
      <dsp:spPr>
        <a:xfrm>
          <a:off x="0" y="5775828"/>
          <a:ext cx="9191625" cy="123332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Test Statistic</a:t>
          </a:r>
        </a:p>
      </dsp:txBody>
      <dsp:txXfrm>
        <a:off x="0" y="5775828"/>
        <a:ext cx="2757487" cy="1233329"/>
      </dsp:txXfrm>
    </dsp:sp>
    <dsp:sp modelId="{5DE57D23-CA82-4DC7-9D44-BD709120D550}">
      <dsp:nvSpPr>
        <dsp:cNvPr id="0" name=""/>
        <dsp:cNvSpPr/>
      </dsp:nvSpPr>
      <dsp:spPr>
        <a:xfrm>
          <a:off x="0" y="4336944"/>
          <a:ext cx="9191625" cy="123332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Conditions</a:t>
          </a:r>
        </a:p>
      </dsp:txBody>
      <dsp:txXfrm>
        <a:off x="0" y="4336944"/>
        <a:ext cx="2757487" cy="1233329"/>
      </dsp:txXfrm>
    </dsp:sp>
    <dsp:sp modelId="{C8641DEF-6FB2-49DD-BB85-5816E60F2133}">
      <dsp:nvSpPr>
        <dsp:cNvPr id="0" name=""/>
        <dsp:cNvSpPr/>
      </dsp:nvSpPr>
      <dsp:spPr>
        <a:xfrm>
          <a:off x="0" y="2898060"/>
          <a:ext cx="9191625" cy="123332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Target Parameter</a:t>
          </a:r>
        </a:p>
      </dsp:txBody>
      <dsp:txXfrm>
        <a:off x="0" y="2898060"/>
        <a:ext cx="2757487" cy="1233329"/>
      </dsp:txXfrm>
    </dsp:sp>
    <dsp:sp modelId="{B1B60E75-2F46-47F1-AF7C-589D41CC2F17}">
      <dsp:nvSpPr>
        <dsp:cNvPr id="0" name=""/>
        <dsp:cNvSpPr/>
      </dsp:nvSpPr>
      <dsp:spPr>
        <a:xfrm>
          <a:off x="0" y="1459176"/>
          <a:ext cx="9191625" cy="123332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6032" tIns="256032" rIns="256032" bIns="256032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 </a:t>
          </a:r>
        </a:p>
      </dsp:txBody>
      <dsp:txXfrm>
        <a:off x="0" y="1459176"/>
        <a:ext cx="2757487" cy="1233329"/>
      </dsp:txXfrm>
    </dsp:sp>
    <dsp:sp modelId="{E3D3C880-EB99-4B26-A031-A978A07EB4DB}">
      <dsp:nvSpPr>
        <dsp:cNvPr id="0" name=""/>
        <dsp:cNvSpPr/>
      </dsp:nvSpPr>
      <dsp:spPr>
        <a:xfrm>
          <a:off x="0" y="20291"/>
          <a:ext cx="9191625" cy="123332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6032" tIns="256032" rIns="256032" bIns="256032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 </a:t>
          </a:r>
        </a:p>
      </dsp:txBody>
      <dsp:txXfrm>
        <a:off x="0" y="20291"/>
        <a:ext cx="2757487" cy="1233329"/>
      </dsp:txXfrm>
    </dsp:sp>
    <dsp:sp modelId="{C0A86199-B2D0-4333-A98D-769DF59B93C0}">
      <dsp:nvSpPr>
        <dsp:cNvPr id="0" name=""/>
        <dsp:cNvSpPr/>
      </dsp:nvSpPr>
      <dsp:spPr>
        <a:xfrm>
          <a:off x="5612849" y="123069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Type of Data</a:t>
          </a:r>
        </a:p>
      </dsp:txBody>
      <dsp:txXfrm>
        <a:off x="5642951" y="153171"/>
        <a:ext cx="1481457" cy="967570"/>
      </dsp:txXfrm>
    </dsp:sp>
    <dsp:sp modelId="{4B9C840F-3A72-4CC6-B6C8-D45D9D4451D9}">
      <dsp:nvSpPr>
        <dsp:cNvPr id="0" name=""/>
        <dsp:cNvSpPr/>
      </dsp:nvSpPr>
      <dsp:spPr>
        <a:xfrm>
          <a:off x="4880559" y="1150843"/>
          <a:ext cx="1503120" cy="411109"/>
        </a:xfrm>
        <a:custGeom>
          <a:avLst/>
          <a:gdLst/>
          <a:ahLst/>
          <a:cxnLst/>
          <a:rect l="0" t="0" r="0" b="0"/>
          <a:pathLst>
            <a:path>
              <a:moveTo>
                <a:pt x="1503120" y="0"/>
              </a:moveTo>
              <a:lnTo>
                <a:pt x="1503120" y="205554"/>
              </a:lnTo>
              <a:lnTo>
                <a:pt x="0" y="205554"/>
              </a:lnTo>
              <a:lnTo>
                <a:pt x="0" y="4111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BE459-2674-4DEE-BF7B-E7AA1D65448C}">
      <dsp:nvSpPr>
        <dsp:cNvPr id="0" name=""/>
        <dsp:cNvSpPr/>
      </dsp:nvSpPr>
      <dsp:spPr>
        <a:xfrm>
          <a:off x="4109729" y="1561953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Qualitative</a:t>
          </a:r>
        </a:p>
      </dsp:txBody>
      <dsp:txXfrm>
        <a:off x="4139831" y="1592055"/>
        <a:ext cx="1481457" cy="967570"/>
      </dsp:txXfrm>
    </dsp:sp>
    <dsp:sp modelId="{86F19A18-0503-4634-9613-E8B74A288201}">
      <dsp:nvSpPr>
        <dsp:cNvPr id="0" name=""/>
        <dsp:cNvSpPr/>
      </dsp:nvSpPr>
      <dsp:spPr>
        <a:xfrm>
          <a:off x="3878479" y="2589727"/>
          <a:ext cx="1002080" cy="411109"/>
        </a:xfrm>
        <a:custGeom>
          <a:avLst/>
          <a:gdLst/>
          <a:ahLst/>
          <a:cxnLst/>
          <a:rect l="0" t="0" r="0" b="0"/>
          <a:pathLst>
            <a:path>
              <a:moveTo>
                <a:pt x="1002080" y="0"/>
              </a:moveTo>
              <a:lnTo>
                <a:pt x="1002080" y="205554"/>
              </a:lnTo>
              <a:lnTo>
                <a:pt x="0" y="205554"/>
              </a:lnTo>
              <a:lnTo>
                <a:pt x="0" y="411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C39F4-3B3D-42B1-A78D-C9209718FF63}">
      <dsp:nvSpPr>
        <dsp:cNvPr id="0" name=""/>
        <dsp:cNvSpPr/>
      </dsp:nvSpPr>
      <dsp:spPr>
        <a:xfrm>
          <a:off x="3107648" y="3000837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/>
            <a:t>p = Population proportion of </a:t>
          </a:r>
          <a:r>
            <a:rPr lang="en-US" sz="1400" b="1" kern="1200" dirty="0" err="1" smtClean="0"/>
            <a:t>Sucesses</a:t>
          </a:r>
          <a:endParaRPr lang="en-US" sz="1400" b="1" kern="1200"/>
        </a:p>
      </dsp:txBody>
      <dsp:txXfrm>
        <a:off x="3137750" y="3030939"/>
        <a:ext cx="1481457" cy="967570"/>
      </dsp:txXfrm>
    </dsp:sp>
    <dsp:sp modelId="{6E1AF832-4C3B-4F35-B749-3AAF09D3390D}">
      <dsp:nvSpPr>
        <dsp:cNvPr id="0" name=""/>
        <dsp:cNvSpPr/>
      </dsp:nvSpPr>
      <dsp:spPr>
        <a:xfrm>
          <a:off x="3832759" y="4028612"/>
          <a:ext cx="91440" cy="4111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1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44F13-C740-4E36-8296-BEE5CC4BEDB0}">
      <dsp:nvSpPr>
        <dsp:cNvPr id="0" name=""/>
        <dsp:cNvSpPr/>
      </dsp:nvSpPr>
      <dsp:spPr>
        <a:xfrm>
          <a:off x="3107648" y="4439722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 dirty="0" smtClean="0"/>
            <a:t>1. Random Sample from Population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 dirty="0" smtClean="0"/>
            <a:t>2. </a:t>
          </a:r>
          <a:r>
            <a:rPr lang="en-US" sz="1400" b="0" kern="1200" dirty="0" err="1" smtClean="0"/>
            <a:t>nq</a:t>
          </a:r>
          <a:r>
            <a:rPr lang="en-US" sz="1400" b="0" kern="1200" dirty="0" smtClean="0"/>
            <a:t> ≥ 15 &amp; </a:t>
          </a:r>
          <a:r>
            <a:rPr lang="en-US" sz="1400" b="0" kern="1200" dirty="0" err="1" smtClean="0"/>
            <a:t>nq</a:t>
          </a:r>
          <a:r>
            <a:rPr lang="en-US" sz="1400" b="0" kern="1200" dirty="0" smtClean="0"/>
            <a:t> ≥15</a:t>
          </a:r>
          <a:endParaRPr lang="en-US" sz="1400" b="0" kern="1200"/>
        </a:p>
      </dsp:txBody>
      <dsp:txXfrm>
        <a:off x="3137750" y="4469824"/>
        <a:ext cx="1481457" cy="967570"/>
      </dsp:txXfrm>
    </dsp:sp>
    <dsp:sp modelId="{214879A0-4ABA-42A5-BEA1-128B5532CCEE}">
      <dsp:nvSpPr>
        <dsp:cNvPr id="0" name=""/>
        <dsp:cNvSpPr/>
      </dsp:nvSpPr>
      <dsp:spPr>
        <a:xfrm>
          <a:off x="3832759" y="5467496"/>
          <a:ext cx="91440" cy="4111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1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3D69AB-53DB-4157-ABD1-9232436B1DEC}">
      <dsp:nvSpPr>
        <dsp:cNvPr id="0" name=""/>
        <dsp:cNvSpPr/>
      </dsp:nvSpPr>
      <dsp:spPr>
        <a:xfrm>
          <a:off x="3107648" y="5878606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a:rPr lang="en-US" sz="1500" b="1" i="1" kern="1200">
                    <a:latin typeface="Cambria Math" panose="02040503050406030204" pitchFamily="18" charset="0"/>
                  </a:rPr>
                  <m:t>𝒛</m:t>
                </m:r>
                <m:r>
                  <a:rPr lang="en-US" sz="1500" b="1" i="1" kern="1200">
                    <a:latin typeface="Cambria Math" panose="02040503050406030204" pitchFamily="18" charset="0"/>
                  </a:rPr>
                  <m:t>=</m:t>
                </m:r>
                <m:f>
                  <m:fPr>
                    <m:ctrlPr>
                      <a:rPr lang="en-US" sz="1500" b="1" i="1" kern="1200">
                        <a:latin typeface="Cambria Math" panose="02040503050406030204" pitchFamily="18" charset="0"/>
                      </a:rPr>
                    </m:ctrlPr>
                  </m:fPr>
                  <m:num>
                    <m:acc>
                      <m:accPr>
                        <m:chr m:val="̂"/>
                        <m:ctrlPr>
                          <a:rPr lang="en-US" sz="1500" b="1" i="1" kern="1200">
                            <a:latin typeface="Cambria Math" panose="02040503050406030204" pitchFamily="18" charset="0"/>
                          </a:rPr>
                        </m:ctrlPr>
                      </m:accPr>
                      <m:e>
                        <m:r>
                          <a:rPr lang="en-US" sz="1500" b="1" i="1" kern="1200">
                            <a:latin typeface="Cambria Math" panose="02040503050406030204" pitchFamily="18" charset="0"/>
                          </a:rPr>
                          <m:t>𝒑</m:t>
                        </m:r>
                      </m:e>
                    </m:acc>
                    <m:r>
                      <a:rPr lang="en-US" sz="1500" b="1" i="1" kern="1200">
                        <a:latin typeface="Cambria Math" panose="02040503050406030204" pitchFamily="18" charset="0"/>
                      </a:rPr>
                      <m:t>−</m:t>
                    </m:r>
                    <m:sSub>
                      <m:sSubPr>
                        <m:ctrlPr>
                          <a:rPr lang="en-US" sz="1500" b="1" i="1" kern="1200">
                            <a:latin typeface="Cambria Math" panose="02040503050406030204" pitchFamily="18" charset="0"/>
                          </a:rPr>
                        </m:ctrlPr>
                      </m:sSubPr>
                      <m:e>
                        <m:r>
                          <a:rPr lang="en-US" sz="1500" b="1" i="1" kern="1200">
                            <a:latin typeface="Cambria Math" panose="02040503050406030204" pitchFamily="18" charset="0"/>
                          </a:rPr>
                          <m:t>𝒑</m:t>
                        </m:r>
                      </m:e>
                      <m:sub>
                        <m:r>
                          <a:rPr lang="en-US" sz="1500" b="1" i="1" kern="1200">
                            <a:latin typeface="Cambria Math" panose="02040503050406030204" pitchFamily="18" charset="0"/>
                          </a:rPr>
                          <m:t>𝟎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a:rPr lang="en-US" sz="1500" b="1" i="1" kern="1200">
                            <a:latin typeface="Cambria Math" panose="02040503050406030204" pitchFamily="18" charset="0"/>
                          </a:rPr>
                        </m:ctrlPr>
                      </m:radPr>
                      <m:deg/>
                      <m:e>
                        <m:f>
                          <m:fPr>
                            <m:ctrlPr>
                              <a:rPr lang="en-US" sz="1500" b="1" i="1" kern="1200">
                                <a:latin typeface="Cambria Math" panose="02040503050406030204" pitchFamily="18" charset="0"/>
                              </a:rPr>
                            </m:ctrlPr>
                          </m:fPr>
                          <m:num>
                            <m:sSub>
                              <m:sSubPr>
                                <m:ctrlPr>
                                  <a:rPr lang="en-US" sz="1500" b="1" i="1" kern="1200">
                                    <a:latin typeface="Cambria Math" panose="02040503050406030204" pitchFamily="18" charset="0"/>
                                  </a:rPr>
                                </m:ctrlPr>
                              </m:sSubPr>
                              <m:e>
                                <m:r>
                                  <a:rPr lang="en-US" sz="1500" b="1" i="1" kern="1200">
                                    <a:latin typeface="Cambria Math" panose="02040503050406030204" pitchFamily="18" charset="0"/>
                                  </a:rPr>
                                  <m:t>𝒑</m:t>
                                </m:r>
                              </m:e>
                              <m:sub>
                                <m:r>
                                  <a:rPr lang="en-US" sz="1500" b="1" i="1" kern="1200">
                                    <a:latin typeface="Cambria Math" panose="02040503050406030204" pitchFamily="18" charset="0"/>
                                  </a:rPr>
                                  <m:t>𝟎</m:t>
                                </m:r>
                              </m:sub>
                            </m:sSub>
                            <m:sSub>
                              <m:sSubPr>
                                <m:ctrlPr>
                                  <a:rPr lang="en-US" sz="1500" b="1" i="1" kern="1200">
                                    <a:latin typeface="Cambria Math" panose="02040503050406030204" pitchFamily="18" charset="0"/>
                                  </a:rPr>
                                </m:ctrlPr>
                              </m:sSubPr>
                              <m:e>
                                <m:r>
                                  <a:rPr lang="en-US" sz="1500" b="1" i="1" kern="1200">
                                    <a:latin typeface="Cambria Math" panose="02040503050406030204" pitchFamily="18" charset="0"/>
                                  </a:rPr>
                                  <m:t>𝒒</m:t>
                                </m:r>
                              </m:e>
                              <m:sub>
                                <m:r>
                                  <a:rPr lang="en-US" sz="1500" b="1" i="1" kern="1200">
                                    <a:latin typeface="Cambria Math" panose="02040503050406030204" pitchFamily="18" charset="0"/>
                                  </a:rPr>
                                  <m:t>𝟎</m:t>
                                </m:r>
                              </m:sub>
                            </m:sSub>
                          </m:num>
                          <m:den>
                            <m:r>
                              <a:rPr lang="en-US" sz="1500" b="1" i="1" kern="1200">
                                <a:latin typeface="Cambria Math" panose="02040503050406030204" pitchFamily="18" charset="0"/>
                              </a:rPr>
                              <m:t>𝒏</m:t>
                            </m:r>
                          </m:den>
                        </m:f>
                      </m:e>
                    </m:rad>
                  </m:den>
                </m:f>
              </m:oMath>
            </m:oMathPara>
          </a14:m>
          <a:endParaRPr lang="en-US" sz="1500" b="1" kern="1200"/>
        </a:p>
      </dsp:txBody>
      <dsp:txXfrm>
        <a:off x="3137750" y="5908708"/>
        <a:ext cx="1481457" cy="967570"/>
      </dsp:txXfrm>
    </dsp:sp>
    <dsp:sp modelId="{3D50C45B-A941-40E6-A309-9B019D02308A}">
      <dsp:nvSpPr>
        <dsp:cNvPr id="0" name=""/>
        <dsp:cNvSpPr/>
      </dsp:nvSpPr>
      <dsp:spPr>
        <a:xfrm>
          <a:off x="4880559" y="2589727"/>
          <a:ext cx="1002080" cy="411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554"/>
              </a:lnTo>
              <a:lnTo>
                <a:pt x="1002080" y="205554"/>
              </a:lnTo>
              <a:lnTo>
                <a:pt x="1002080" y="411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CB0EA-BA24-4991-B24D-FDA87FF7AAB1}">
      <dsp:nvSpPr>
        <dsp:cNvPr id="0" name=""/>
        <dsp:cNvSpPr/>
      </dsp:nvSpPr>
      <dsp:spPr>
        <a:xfrm>
          <a:off x="5111809" y="3000837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/>
            <a:t>µ = Population mean </a:t>
          </a:r>
          <a:endParaRPr lang="en-US" sz="1400" b="1" kern="1200"/>
        </a:p>
      </dsp:txBody>
      <dsp:txXfrm>
        <a:off x="5141911" y="3030939"/>
        <a:ext cx="1481457" cy="967570"/>
      </dsp:txXfrm>
    </dsp:sp>
    <dsp:sp modelId="{A1436E3E-B0DC-468E-A453-176654CA52A8}">
      <dsp:nvSpPr>
        <dsp:cNvPr id="0" name=""/>
        <dsp:cNvSpPr/>
      </dsp:nvSpPr>
      <dsp:spPr>
        <a:xfrm>
          <a:off x="5836919" y="4028612"/>
          <a:ext cx="91440" cy="4111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1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2A5F3D-9BBD-4F42-9592-33F8CAEC3826}">
      <dsp:nvSpPr>
        <dsp:cNvPr id="0" name=""/>
        <dsp:cNvSpPr/>
      </dsp:nvSpPr>
      <dsp:spPr>
        <a:xfrm>
          <a:off x="5111809" y="4439722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dirty="0" smtClean="0"/>
            <a:t>1. Random Sample from Population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dirty="0" smtClean="0"/>
            <a:t>2.  Population Normally distributed or n ≥ 30</a:t>
          </a:r>
          <a:endParaRPr lang="en-US" sz="1200" b="0" kern="1200"/>
        </a:p>
      </dsp:txBody>
      <dsp:txXfrm>
        <a:off x="5141911" y="4469824"/>
        <a:ext cx="1481457" cy="967570"/>
      </dsp:txXfrm>
    </dsp:sp>
    <dsp:sp modelId="{FB8DAFFA-770E-4107-A6E2-07ED7CD8CB5B}">
      <dsp:nvSpPr>
        <dsp:cNvPr id="0" name=""/>
        <dsp:cNvSpPr/>
      </dsp:nvSpPr>
      <dsp:spPr>
        <a:xfrm>
          <a:off x="5836919" y="5467496"/>
          <a:ext cx="91440" cy="4111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1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CC9D9-5EC3-462D-ACAD-33CEF04BD70E}">
      <dsp:nvSpPr>
        <dsp:cNvPr id="0" name=""/>
        <dsp:cNvSpPr/>
      </dsp:nvSpPr>
      <dsp:spPr>
        <a:xfrm>
          <a:off x="5111809" y="5878606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a:rPr lang="en-US" sz="1600" b="1" i="1" kern="1200">
                    <a:latin typeface="Cambria Math" panose="02040503050406030204" pitchFamily="18" charset="0"/>
                  </a:rPr>
                  <m:t>𝒕</m:t>
                </m:r>
                <m:r>
                  <a:rPr lang="en-US" sz="1600" b="1" i="1" kern="1200">
                    <a:latin typeface="Cambria Math" panose="02040503050406030204" pitchFamily="18" charset="0"/>
                  </a:rPr>
                  <m:t>=</m:t>
                </m:r>
                <m:f>
                  <m:fPr>
                    <m:ctrlPr>
                      <a:rPr lang="en-US" sz="1600" b="1" i="1" kern="1200">
                        <a:latin typeface="Cambria Math" panose="02040503050406030204" pitchFamily="18" charset="0"/>
                      </a:rPr>
                    </m:ctrlPr>
                  </m:fPr>
                  <m:num>
                    <m:acc>
                      <m:accPr>
                        <m:chr m:val="̅"/>
                        <m:ctrlPr>
                          <a:rPr lang="en-US" sz="1600" b="1" i="1" kern="1200">
                            <a:latin typeface="Cambria Math" panose="02040503050406030204" pitchFamily="18" charset="0"/>
                          </a:rPr>
                        </m:ctrlPr>
                      </m:accPr>
                      <m:e>
                        <m:r>
                          <a:rPr lang="en-US" sz="1600" b="1" i="1" kern="1200">
                            <a:latin typeface="Cambria Math" panose="02040503050406030204" pitchFamily="18" charset="0"/>
                          </a:rPr>
                          <m:t>𝒙</m:t>
                        </m:r>
                      </m:e>
                    </m:acc>
                    <m:r>
                      <a:rPr lang="en-US" sz="1600" b="1" i="1" kern="1200">
                        <a:latin typeface="Cambria Math" panose="02040503050406030204" pitchFamily="18" charset="0"/>
                      </a:rPr>
                      <m:t>−</m:t>
                    </m:r>
                    <m:sSub>
                      <m:sSubPr>
                        <m:ctrlPr>
                          <a:rPr lang="en-US" sz="1600" b="1" i="1" kern="1200">
                            <a:latin typeface="Cambria Math" panose="02040503050406030204" pitchFamily="18" charset="0"/>
                          </a:rPr>
                        </m:ctrlPr>
                      </m:sSubPr>
                      <m:e>
                        <m:r>
                          <a:rPr lang="en-US" sz="1600" b="1" i="1" kern="1200">
                            <a:latin typeface="Cambria Math" panose="02040503050406030204" pitchFamily="18" charset="0"/>
                            <a:ea typeface="Cambria Math" panose="02040503050406030204" pitchFamily="18" charset="0"/>
                          </a:rPr>
                          <m:t>𝝁</m:t>
                        </m:r>
                      </m:e>
                      <m:sub>
                        <m:r>
                          <a:rPr lang="en-US" sz="1600" b="1" i="1" kern="1200">
                            <a:latin typeface="Cambria Math" panose="02040503050406030204" pitchFamily="18" charset="0"/>
                          </a:rPr>
                          <m:t>𝟎</m:t>
                        </m:r>
                      </m:sub>
                    </m:sSub>
                  </m:num>
                  <m:den>
                    <m:f>
                      <m:fPr>
                        <m:ctrlPr>
                          <a:rPr lang="en-US" sz="1600" b="1" i="1" kern="1200">
                            <a:latin typeface="Cambria Math" panose="02040503050406030204" pitchFamily="18" charset="0"/>
                          </a:rPr>
                        </m:ctrlPr>
                      </m:fPr>
                      <m:num>
                        <m:r>
                          <a:rPr lang="en-US" sz="1600" b="1" i="1" kern="1200">
                            <a:latin typeface="Cambria Math" panose="02040503050406030204" pitchFamily="18" charset="0"/>
                          </a:rPr>
                          <m:t>𝒔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a:rPr lang="en-US" sz="1600" b="1" i="1" kern="1200">
                                <a:latin typeface="Cambria Math" panose="02040503050406030204" pitchFamily="18" charset="0"/>
                              </a:rPr>
                            </m:ctrlPr>
                          </m:radPr>
                          <m:deg/>
                          <m:e>
                            <m:r>
                              <a:rPr lang="en-US" sz="1600" b="1" i="1" kern="1200">
                                <a:latin typeface="Cambria Math" panose="02040503050406030204" pitchFamily="18" charset="0"/>
                              </a:rPr>
                              <m:t>𝒏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a14:m>
          <a:endParaRPr lang="en-US" sz="1600" b="1" kern="1200"/>
        </a:p>
      </dsp:txBody>
      <dsp:txXfrm>
        <a:off x="5141911" y="5908708"/>
        <a:ext cx="1481457" cy="967570"/>
      </dsp:txXfrm>
    </dsp:sp>
    <dsp:sp modelId="{1CD7C6A4-A7DE-414C-99CE-FF10A2C95F87}">
      <dsp:nvSpPr>
        <dsp:cNvPr id="0" name=""/>
        <dsp:cNvSpPr/>
      </dsp:nvSpPr>
      <dsp:spPr>
        <a:xfrm>
          <a:off x="6383680" y="1150843"/>
          <a:ext cx="1503120" cy="411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554"/>
              </a:lnTo>
              <a:lnTo>
                <a:pt x="1503120" y="205554"/>
              </a:lnTo>
              <a:lnTo>
                <a:pt x="1503120" y="4111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19A68-FD76-4BEA-B293-E2E5D76488AA}">
      <dsp:nvSpPr>
        <dsp:cNvPr id="0" name=""/>
        <dsp:cNvSpPr/>
      </dsp:nvSpPr>
      <dsp:spPr>
        <a:xfrm>
          <a:off x="7115969" y="1561953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Quantitative</a:t>
          </a:r>
        </a:p>
      </dsp:txBody>
      <dsp:txXfrm>
        <a:off x="7146071" y="1592055"/>
        <a:ext cx="1481457" cy="967570"/>
      </dsp:txXfrm>
    </dsp:sp>
    <dsp:sp modelId="{8AECF53F-371A-4354-9855-0B291EC89157}">
      <dsp:nvSpPr>
        <dsp:cNvPr id="0" name=""/>
        <dsp:cNvSpPr/>
      </dsp:nvSpPr>
      <dsp:spPr>
        <a:xfrm>
          <a:off x="7841080" y="2589727"/>
          <a:ext cx="91440" cy="4111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1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AE1E38-9B5B-4A98-908D-827FC5C3E9E0}">
      <dsp:nvSpPr>
        <dsp:cNvPr id="0" name=""/>
        <dsp:cNvSpPr/>
      </dsp:nvSpPr>
      <dsp:spPr>
        <a:xfrm>
          <a:off x="7115969" y="3000837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b="1" kern="1200" dirty="0" smtClean="0"/>
            <a:t>σ</a:t>
          </a:r>
          <a:r>
            <a:rPr lang="en-US" sz="1400" b="1" kern="1200" baseline="30000" dirty="0" smtClean="0"/>
            <a:t>2 </a:t>
          </a:r>
          <a:r>
            <a:rPr lang="en-US" sz="1400" b="1" kern="1200" baseline="0" dirty="0" smtClean="0"/>
            <a:t>=Population Variance</a:t>
          </a:r>
          <a:endParaRPr lang="en-US" sz="1400" b="1" kern="1200"/>
        </a:p>
      </dsp:txBody>
      <dsp:txXfrm>
        <a:off x="7146071" y="3030939"/>
        <a:ext cx="1481457" cy="967570"/>
      </dsp:txXfrm>
    </dsp:sp>
    <dsp:sp modelId="{C481D9C7-8A93-4E51-8165-733F93860937}">
      <dsp:nvSpPr>
        <dsp:cNvPr id="0" name=""/>
        <dsp:cNvSpPr/>
      </dsp:nvSpPr>
      <dsp:spPr>
        <a:xfrm>
          <a:off x="7841080" y="4028612"/>
          <a:ext cx="91440" cy="4111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1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3D2C96-05BD-4485-90D7-4DC57667897A}">
      <dsp:nvSpPr>
        <dsp:cNvPr id="0" name=""/>
        <dsp:cNvSpPr/>
      </dsp:nvSpPr>
      <dsp:spPr>
        <a:xfrm>
          <a:off x="7115969" y="4439722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dirty="0" smtClean="0"/>
            <a:t>1. Random Sample from the Population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dirty="0" smtClean="0"/>
            <a:t>2.  Population Normally Distributed</a:t>
          </a:r>
          <a:endParaRPr lang="en-US" sz="1200" b="0" kern="1200"/>
        </a:p>
      </dsp:txBody>
      <dsp:txXfrm>
        <a:off x="7146071" y="4469824"/>
        <a:ext cx="1481457" cy="967570"/>
      </dsp:txXfrm>
    </dsp:sp>
    <dsp:sp modelId="{C1987E01-5B33-4E3E-B5D4-057297AE0281}">
      <dsp:nvSpPr>
        <dsp:cNvPr id="0" name=""/>
        <dsp:cNvSpPr/>
      </dsp:nvSpPr>
      <dsp:spPr>
        <a:xfrm>
          <a:off x="7841080" y="5467496"/>
          <a:ext cx="91440" cy="4111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1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21376-1715-4099-B991-60D1920F8B45}">
      <dsp:nvSpPr>
        <dsp:cNvPr id="0" name=""/>
        <dsp:cNvSpPr/>
      </dsp:nvSpPr>
      <dsp:spPr>
        <a:xfrm>
          <a:off x="7115969" y="5878606"/>
          <a:ext cx="1541661" cy="102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sSup>
                  <m:sSupPr>
                    <m:ctrlPr>
                      <a:rPr lang="en-US" sz="1600" b="1" i="1" kern="1200">
                        <a:latin typeface="Cambria Math" panose="02040503050406030204" pitchFamily="18" charset="0"/>
                      </a:rPr>
                    </m:ctrlPr>
                  </m:sSupPr>
                  <m:e>
                    <m:r>
                      <a:rPr lang="en-US" sz="1600" b="1" i="1" kern="1200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𝝌</m:t>
                    </m:r>
                  </m:e>
                  <m:sup>
                    <m:r>
                      <a:rPr lang="en-US" sz="1600" b="1" i="1" kern="1200">
                        <a:latin typeface="Cambria Math" panose="02040503050406030204" pitchFamily="18" charset="0"/>
                      </a:rPr>
                      <m:t>𝟐</m:t>
                    </m:r>
                  </m:sup>
                </m:sSup>
                <m:r>
                  <a:rPr lang="en-US" sz="1600" b="1" i="1" kern="1200">
                    <a:latin typeface="Cambria Math" panose="02040503050406030204" pitchFamily="18" charset="0"/>
                  </a:rPr>
                  <m:t>=</m:t>
                </m:r>
                <m:f>
                  <m:fPr>
                    <m:ctrlPr>
                      <a:rPr lang="en-US" sz="1600" b="1" i="1" kern="1200">
                        <a:latin typeface="Cambria Math" panose="02040503050406030204" pitchFamily="18" charset="0"/>
                      </a:rPr>
                    </m:ctrlPr>
                  </m:fPr>
                  <m:num>
                    <m:d>
                      <m:dPr>
                        <m:ctrlPr>
                          <a:rPr lang="en-US" sz="1600" b="1" i="1" kern="1200">
                            <a:latin typeface="Cambria Math" panose="02040503050406030204" pitchFamily="18" charset="0"/>
                          </a:rPr>
                        </m:ctrlPr>
                      </m:dPr>
                      <m:e>
                        <m:r>
                          <a:rPr lang="en-US" sz="1600" b="1" i="1" kern="1200">
                            <a:latin typeface="Cambria Math" panose="02040503050406030204" pitchFamily="18" charset="0"/>
                          </a:rPr>
                          <m:t>𝒏</m:t>
                        </m:r>
                        <m:r>
                          <a:rPr lang="en-US" sz="1600" b="1" i="1" kern="1200">
                            <a:latin typeface="Cambria Math" panose="02040503050406030204" pitchFamily="18" charset="0"/>
                          </a:rPr>
                          <m:t>−</m:t>
                        </m:r>
                        <m:r>
                          <a:rPr lang="en-US" sz="1600" b="1" i="1" kern="1200">
                            <a:latin typeface="Cambria Math" panose="02040503050406030204" pitchFamily="18" charset="0"/>
                          </a:rPr>
                          <m:t>𝟏</m:t>
                        </m:r>
                      </m:e>
                    </m:d>
                    <m:sSup>
                      <m:sSupPr>
                        <m:ctrlPr>
                          <a:rPr lang="en-US" sz="1600" b="1" i="1" kern="1200">
                            <a:latin typeface="Cambria Math" panose="02040503050406030204" pitchFamily="18" charset="0"/>
                          </a:rPr>
                        </m:ctrlPr>
                      </m:sSupPr>
                      <m:e>
                        <m:r>
                          <a:rPr lang="en-US" sz="1600" b="1" i="1" kern="1200">
                            <a:latin typeface="Cambria Math" panose="02040503050406030204" pitchFamily="18" charset="0"/>
                          </a:rPr>
                          <m:t>𝒔</m:t>
                        </m:r>
                      </m:e>
                      <m:sup>
                        <m:r>
                          <a:rPr lang="en-US" sz="1600" b="1" i="1" kern="1200">
                            <a:latin typeface="Cambria Math" panose="02040503050406030204" pitchFamily="18" charset="0"/>
                          </a:rPr>
                          <m:t>𝟐</m:t>
                        </m:r>
                      </m:sup>
                    </m:sSup>
                  </m:num>
                  <m:den>
                    <m:sSup>
                      <m:sSupPr>
                        <m:ctrlPr>
                          <a:rPr lang="en-US" sz="1600" b="1" i="1" kern="1200">
                            <a:latin typeface="Cambria Math" panose="02040503050406030204" pitchFamily="18" charset="0"/>
                          </a:rPr>
                        </m:ctrlPr>
                      </m:sSupPr>
                      <m:e>
                        <m:sSub>
                          <m:sSubPr>
                            <m:ctrlPr>
                              <a:rPr lang="en-US" sz="1600" b="1" i="1" kern="1200">
                                <a:latin typeface="Cambria Math" panose="02040503050406030204" pitchFamily="18" charset="0"/>
                              </a:rPr>
                            </m:ctrlPr>
                          </m:sSubPr>
                          <m:e>
                            <m:r>
                              <a:rPr lang="en-US" sz="1600" b="1" i="1" kern="1200">
                                <a:latin typeface="Cambria Math" panose="02040503050406030204" pitchFamily="18" charset="0"/>
                                <a:ea typeface="Cambria Math" panose="02040503050406030204" pitchFamily="18" charset="0"/>
                              </a:rPr>
                              <m:t>𝝈</m:t>
                            </m:r>
                          </m:e>
                          <m:sub>
                            <m:r>
                              <a:rPr lang="en-US" sz="1600" b="1" i="1" kern="1200">
                                <a:latin typeface="Cambria Math" panose="02040503050406030204" pitchFamily="18" charset="0"/>
                              </a:rPr>
                              <m:t>𝟎</m:t>
                            </m:r>
                          </m:sub>
                        </m:sSub>
                      </m:e>
                      <m:sup>
                        <m:r>
                          <a:rPr lang="en-US" sz="1600" b="1" i="1" kern="1200">
                            <a:latin typeface="Cambria Math" panose="02040503050406030204" pitchFamily="18" charset="0"/>
                          </a:rPr>
                          <m:t>𝟐</m:t>
                        </m:r>
                      </m:sup>
                    </m:sSup>
                  </m:den>
                </m:f>
              </m:oMath>
            </m:oMathPara>
          </a14:m>
          <a:endParaRPr lang="en-US" sz="1600" b="1" kern="1200"/>
        </a:p>
      </dsp:txBody>
      <dsp:txXfrm>
        <a:off x="7146071" y="5908708"/>
        <a:ext cx="1481457" cy="9675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Breazel</dc:creator>
  <cp:keywords/>
  <dc:description/>
  <cp:lastModifiedBy>Ellen Breazel</cp:lastModifiedBy>
  <cp:revision>1</cp:revision>
  <dcterms:created xsi:type="dcterms:W3CDTF">2013-10-30T00:44:00Z</dcterms:created>
  <dcterms:modified xsi:type="dcterms:W3CDTF">2013-10-30T01:10:00Z</dcterms:modified>
</cp:coreProperties>
</file>